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F1" w:rsidRDefault="000B19F1" w:rsidP="000B19F1">
      <w:pPr>
        <w:jc w:val="center"/>
        <w:rPr>
          <w:b/>
        </w:rPr>
      </w:pPr>
      <w:r w:rsidRPr="003230CE">
        <w:rPr>
          <w:b/>
        </w:rPr>
        <w:t xml:space="preserve">Использование </w:t>
      </w:r>
      <w:proofErr w:type="gramStart"/>
      <w:r w:rsidRPr="003230CE">
        <w:rPr>
          <w:b/>
        </w:rPr>
        <w:t>информационно-коммуникационных</w:t>
      </w:r>
      <w:proofErr w:type="gramEnd"/>
    </w:p>
    <w:p w:rsidR="000B19F1" w:rsidRDefault="000B19F1" w:rsidP="000B19F1">
      <w:pPr>
        <w:jc w:val="center"/>
        <w:rPr>
          <w:b/>
        </w:rPr>
      </w:pPr>
      <w:r w:rsidRPr="003230CE">
        <w:rPr>
          <w:b/>
        </w:rPr>
        <w:t xml:space="preserve">технологий в организации </w:t>
      </w:r>
      <w:proofErr w:type="spellStart"/>
      <w:r w:rsidRPr="003230CE">
        <w:rPr>
          <w:b/>
        </w:rPr>
        <w:t>профориентационной</w:t>
      </w:r>
      <w:proofErr w:type="spellEnd"/>
    </w:p>
    <w:p w:rsidR="000B19F1" w:rsidRPr="003230CE" w:rsidRDefault="000B19F1" w:rsidP="000B19F1">
      <w:pPr>
        <w:jc w:val="center"/>
        <w:rPr>
          <w:b/>
        </w:rPr>
      </w:pPr>
      <w:r w:rsidRPr="003230CE">
        <w:rPr>
          <w:b/>
        </w:rPr>
        <w:t>работы с учащимися.</w:t>
      </w:r>
    </w:p>
    <w:p w:rsidR="000B19F1" w:rsidRPr="003230CE" w:rsidRDefault="000B19F1" w:rsidP="000B19F1">
      <w:pPr>
        <w:jc w:val="both"/>
      </w:pPr>
    </w:p>
    <w:p w:rsidR="000B19F1" w:rsidRPr="003230CE" w:rsidRDefault="000B19F1" w:rsidP="000B19F1">
      <w:pPr>
        <w:ind w:firstLine="708"/>
        <w:jc w:val="both"/>
      </w:pPr>
      <w:r w:rsidRPr="003230CE">
        <w:t xml:space="preserve">В современных условиях глобальная информатизация общества будет одной из доминирующих тенденций развития цивилизации </w:t>
      </w:r>
      <w:r w:rsidRPr="003230CE">
        <w:rPr>
          <w:lang w:val="en-US"/>
        </w:rPr>
        <w:t>XXI</w:t>
      </w:r>
      <w:r w:rsidRPr="003230CE">
        <w:t xml:space="preserve"> века. Благодаря стремительному развитию информационных и коммуникационных технологий возникает новая информационная среда обитания и жизнедеятельности, формируется постиндустриальное, информационное общество. Именно поэтому перед системой </w:t>
      </w:r>
      <w:proofErr w:type="gramStart"/>
      <w:r w:rsidRPr="003230CE">
        <w:t>образования</w:t>
      </w:r>
      <w:proofErr w:type="gramEnd"/>
      <w:r w:rsidRPr="003230CE">
        <w:t xml:space="preserve"> сегодня встаёт новая проблема – подготовить подрастающее поколение к самостоятельному принятию решений и ответственным действиям, профессиональной деятельности в высоко информационной среде.</w:t>
      </w:r>
    </w:p>
    <w:p w:rsidR="000B19F1" w:rsidRPr="003230CE" w:rsidRDefault="000B19F1" w:rsidP="000B19F1">
      <w:pPr>
        <w:ind w:firstLine="708"/>
        <w:jc w:val="both"/>
      </w:pPr>
      <w:r w:rsidRPr="003230CE">
        <w:t>Поэтому информатизация современного образовательного процесса одно из важнейших направлений.</w:t>
      </w:r>
    </w:p>
    <w:p w:rsidR="000B19F1" w:rsidRPr="003230CE" w:rsidRDefault="000B19F1" w:rsidP="000B19F1">
      <w:pPr>
        <w:ind w:firstLine="708"/>
        <w:jc w:val="both"/>
      </w:pPr>
      <w:r w:rsidRPr="003230CE">
        <w:rPr>
          <w:u w:val="single"/>
        </w:rPr>
        <w:t>Информатизация</w:t>
      </w:r>
      <w:r w:rsidRPr="003230CE">
        <w:t xml:space="preserve"> – комплекс мер, направленных на обеспечение полного использования достоверного, исчерпывающего и оперативного знания во всех видах человеческой деятельности. Главную роль в этом процессе играет интеллект и знания.</w:t>
      </w:r>
    </w:p>
    <w:p w:rsidR="000B19F1" w:rsidRPr="003230CE" w:rsidRDefault="000B19F1" w:rsidP="000B19F1">
      <w:pPr>
        <w:ind w:firstLine="708"/>
        <w:jc w:val="both"/>
      </w:pPr>
      <w:r w:rsidRPr="003230CE">
        <w:t>В связи с переходом российского образования к профильному обучению, проблема личностного и профессионального самоопределения школьников активизировалось.</w:t>
      </w:r>
    </w:p>
    <w:p w:rsidR="000B19F1" w:rsidRPr="003230CE" w:rsidRDefault="000B19F1" w:rsidP="000B19F1">
      <w:pPr>
        <w:ind w:firstLine="708"/>
        <w:jc w:val="both"/>
      </w:pPr>
      <w:r w:rsidRPr="003230CE">
        <w:t>Выбор профессии – одно из важнейших решений, принимаемых человеком в жизни, поскольку все хотят, чтобы работа соответствовала интересам и возможностям, приносила радость и достойно оплачивалась. На выбор профессии оказывает влияние множество факторов – это и собственные интересы и способности, и мнение друзей и родителей. Одно из самых серьёзных препятствий для самостоятельного выбора профессии – это недостаток информации о различных специальностях и тех учебных заведениях, где можно получить необходимое образование.</w:t>
      </w:r>
    </w:p>
    <w:p w:rsidR="000B19F1" w:rsidRPr="003230CE" w:rsidRDefault="000B19F1" w:rsidP="000B19F1">
      <w:pPr>
        <w:ind w:firstLine="708"/>
        <w:jc w:val="both"/>
      </w:pPr>
      <w:r w:rsidRPr="003230CE">
        <w:t xml:space="preserve">Но практика показывает, что далеко не все учащиеся 10-11 классов могут самостоятельно размышлять над вопросом профессионального выбора. Поэтому роль </w:t>
      </w:r>
      <w:proofErr w:type="spellStart"/>
      <w:r w:rsidRPr="003230CE">
        <w:t>профориентационной</w:t>
      </w:r>
      <w:proofErr w:type="spellEnd"/>
      <w:r w:rsidRPr="003230CE">
        <w:t xml:space="preserve"> работы выросла и потребовала нового подхода к её организации, что во многом связано с усложнением труда, расширением диапазона профессий и повышением их </w:t>
      </w:r>
      <w:proofErr w:type="spellStart"/>
      <w:r w:rsidRPr="003230CE">
        <w:t>наукоёмкости</w:t>
      </w:r>
      <w:proofErr w:type="spellEnd"/>
      <w:r w:rsidRPr="003230CE">
        <w:t>.</w:t>
      </w:r>
    </w:p>
    <w:p w:rsidR="000B19F1" w:rsidRPr="003230CE" w:rsidRDefault="000B19F1" w:rsidP="000B19F1">
      <w:pPr>
        <w:ind w:firstLine="708"/>
        <w:jc w:val="both"/>
      </w:pPr>
      <w:r w:rsidRPr="003230CE">
        <w:t>В настоящее время «профориентацию» понимают как целенаправленную разноаспектную комплексную деятельность по подготовке молодёжи к обоснованному выбору в соответствии с личными интересами, способностями и общественными потребностями в кадрах различных профессий и разного уровня квалификаций.</w:t>
      </w:r>
    </w:p>
    <w:p w:rsidR="000B19F1" w:rsidRPr="003230CE" w:rsidRDefault="000B19F1" w:rsidP="000B19F1">
      <w:pPr>
        <w:ind w:firstLine="708"/>
        <w:jc w:val="both"/>
      </w:pPr>
      <w:r w:rsidRPr="003230CE">
        <w:t xml:space="preserve">Растут проблемы профориентации, но и расширяются возможности. Задача педагогов, работающих по профориентации повысить мотивацию учащихся к самостоятельному профессиональному самоопределению. Здесь могут помочь информационно-коммуникационные технологии. Бурно развивающаяся компьютерная техника и Интернет являются реальным ресурсом для обновления форм и принципов </w:t>
      </w:r>
      <w:proofErr w:type="spellStart"/>
      <w:r w:rsidRPr="003230CE">
        <w:t>профориентационной</w:t>
      </w:r>
      <w:proofErr w:type="spellEnd"/>
      <w:r w:rsidRPr="003230CE">
        <w:t xml:space="preserve"> работы.</w:t>
      </w:r>
    </w:p>
    <w:p w:rsidR="000B19F1" w:rsidRPr="003230CE" w:rsidRDefault="000B19F1" w:rsidP="000B19F1">
      <w:pPr>
        <w:ind w:firstLine="708"/>
        <w:jc w:val="both"/>
      </w:pPr>
      <w:r w:rsidRPr="003230CE">
        <w:t>Использование информационных технологий во внеурочной деятельности обеспечивает свободный доступ к интересующей информации, активизирует интерес учащихся, как к психологическим занятиям, так и к компьютерным технологиям:</w:t>
      </w:r>
    </w:p>
    <w:p w:rsidR="000B19F1" w:rsidRPr="003230CE" w:rsidRDefault="000B19F1" w:rsidP="000B19F1">
      <w:pPr>
        <w:numPr>
          <w:ilvl w:val="0"/>
          <w:numId w:val="1"/>
        </w:numPr>
        <w:ind w:left="0"/>
        <w:jc w:val="both"/>
      </w:pPr>
      <w:r w:rsidRPr="003230CE">
        <w:t>ориентирует на активную самостоятельную деятельность;</w:t>
      </w:r>
    </w:p>
    <w:p w:rsidR="000B19F1" w:rsidRPr="003230CE" w:rsidRDefault="000B19F1" w:rsidP="000B19F1">
      <w:pPr>
        <w:numPr>
          <w:ilvl w:val="0"/>
          <w:numId w:val="1"/>
        </w:numPr>
        <w:ind w:left="0"/>
        <w:jc w:val="both"/>
      </w:pPr>
      <w:r w:rsidRPr="003230CE">
        <w:t>помогает старшеклассникам формировать готовность к самостоятельному анализу своих основных склонностей и способностей;</w:t>
      </w:r>
    </w:p>
    <w:p w:rsidR="000B19F1" w:rsidRPr="003230CE" w:rsidRDefault="000B19F1" w:rsidP="000B19F1">
      <w:pPr>
        <w:numPr>
          <w:ilvl w:val="0"/>
          <w:numId w:val="1"/>
        </w:numPr>
        <w:ind w:left="0"/>
        <w:jc w:val="both"/>
      </w:pPr>
      <w:r w:rsidRPr="003230CE">
        <w:t>даёт возможность ориентировочно выявить свои личностные и профессиональные интересы и склонности;</w:t>
      </w:r>
    </w:p>
    <w:p w:rsidR="000B19F1" w:rsidRPr="003230CE" w:rsidRDefault="000B19F1" w:rsidP="000B19F1">
      <w:pPr>
        <w:numPr>
          <w:ilvl w:val="0"/>
          <w:numId w:val="1"/>
        </w:numPr>
        <w:ind w:left="0"/>
        <w:jc w:val="both"/>
      </w:pPr>
      <w:r w:rsidRPr="003230CE">
        <w:t>формирует представление о профессии, как важнейшем виде социальной деятельности современного человека, о тех требованиях, которые профессия предъявляет человеку;</w:t>
      </w:r>
    </w:p>
    <w:p w:rsidR="000B19F1" w:rsidRPr="003230CE" w:rsidRDefault="000B19F1" w:rsidP="000B19F1">
      <w:pPr>
        <w:numPr>
          <w:ilvl w:val="0"/>
          <w:numId w:val="1"/>
        </w:numPr>
        <w:ind w:left="0"/>
        <w:jc w:val="both"/>
      </w:pPr>
      <w:r w:rsidRPr="003230CE">
        <w:t>помогает задать себе жизненные и ценностные ориентиры.</w:t>
      </w:r>
    </w:p>
    <w:p w:rsidR="000B19F1" w:rsidRPr="003230CE" w:rsidRDefault="000B19F1" w:rsidP="000B19F1">
      <w:pPr>
        <w:jc w:val="both"/>
      </w:pPr>
    </w:p>
    <w:p w:rsidR="000B19F1" w:rsidRPr="003230CE" w:rsidRDefault="000B19F1" w:rsidP="000B19F1">
      <w:pPr>
        <w:ind w:firstLine="708"/>
        <w:jc w:val="both"/>
      </w:pPr>
      <w:r w:rsidRPr="003230CE">
        <w:t xml:space="preserve">Таким </w:t>
      </w:r>
      <w:proofErr w:type="gramStart"/>
      <w:r w:rsidRPr="003230CE">
        <w:t>образом</w:t>
      </w:r>
      <w:proofErr w:type="gramEnd"/>
      <w:r w:rsidRPr="003230CE">
        <w:t xml:space="preserve"> современный подход к организации </w:t>
      </w:r>
      <w:proofErr w:type="spellStart"/>
      <w:r w:rsidRPr="003230CE">
        <w:t>профориентационной</w:t>
      </w:r>
      <w:proofErr w:type="spellEnd"/>
      <w:r w:rsidRPr="003230CE">
        <w:t xml:space="preserve"> работы со старшеклассниками в учреждениях дополнительного образования детей связан с необходимостью развития средств продуктивного обучения на творческой, поисково-исследовательской основе, что напрямую связано с необходимостью активной информатизации учебного процесса, повышения </w:t>
      </w:r>
      <w:proofErr w:type="spellStart"/>
      <w:r w:rsidRPr="003230CE">
        <w:t>ИКТ-компетенции</w:t>
      </w:r>
      <w:proofErr w:type="spellEnd"/>
      <w:r w:rsidRPr="003230CE">
        <w:t xml:space="preserve"> обучающихся, как информационной основы их профессионального самоопределения, использования преимуществ Интернет для творческого поиска научной информации и активного использования информационно-коммуникационных технологий.</w:t>
      </w:r>
    </w:p>
    <w:p w:rsidR="000B19F1" w:rsidRPr="003230CE" w:rsidRDefault="000B19F1" w:rsidP="000B19F1">
      <w:pPr>
        <w:ind w:firstLine="708"/>
        <w:jc w:val="both"/>
      </w:pPr>
      <w:r w:rsidRPr="003230CE">
        <w:t xml:space="preserve">Используя Интернет можно решить различные задачи по организации </w:t>
      </w:r>
      <w:proofErr w:type="spellStart"/>
      <w:r w:rsidRPr="003230CE">
        <w:t>профориентационной</w:t>
      </w:r>
      <w:proofErr w:type="spellEnd"/>
      <w:r w:rsidRPr="003230CE">
        <w:t xml:space="preserve"> работы. Всемирная сеть позволяет комплексно решать задачи профессионального самоопределения. Здесь можно пройти </w:t>
      </w:r>
      <w:proofErr w:type="spellStart"/>
      <w:r w:rsidRPr="003230CE">
        <w:t>профориентационное</w:t>
      </w:r>
      <w:proofErr w:type="spellEnd"/>
      <w:r w:rsidRPr="003230CE">
        <w:t xml:space="preserve"> тестирование, получить рекомендации по приоритетным профессиям и изучить сайты, где находятся описания данных профессий, с целью определения своих способностей и личных качеств. Так же на сайтах публикуются различные статьи о буднях профессионалов.</w:t>
      </w:r>
    </w:p>
    <w:p w:rsidR="000B19F1" w:rsidRPr="003230CE" w:rsidRDefault="000B19F1" w:rsidP="000B19F1">
      <w:pPr>
        <w:ind w:firstLine="708"/>
        <w:jc w:val="both"/>
      </w:pPr>
      <w:r w:rsidRPr="003230CE">
        <w:t xml:space="preserve">Особое значение имеют сайты, предоставляющие информацию об учебных заведениях, особенностях поступления и обучения. В сети Интернет достаточно много информации о рейтингах учебных заведений, </w:t>
      </w:r>
      <w:proofErr w:type="spellStart"/>
      <w:r w:rsidRPr="003230CE">
        <w:t>востребованности</w:t>
      </w:r>
      <w:proofErr w:type="spellEnd"/>
      <w:r w:rsidRPr="003230CE">
        <w:t xml:space="preserve"> их выпускников, форумах, на которых разворачиваются дискуссии о качестве образования.</w:t>
      </w:r>
    </w:p>
    <w:p w:rsidR="006B29E1" w:rsidRDefault="006B29E1" w:rsidP="00AC27A9">
      <w:pPr>
        <w:jc w:val="both"/>
      </w:pPr>
    </w:p>
    <w:p w:rsidR="000B19F1" w:rsidRDefault="00AC27A9" w:rsidP="00AC27A9">
      <w:pPr>
        <w:jc w:val="both"/>
      </w:pPr>
      <w:r>
        <w:t>С</w:t>
      </w:r>
      <w:r w:rsidR="000B19F1" w:rsidRPr="003230CE">
        <w:t>айты, посв</w:t>
      </w:r>
      <w:r>
        <w:t>ящённые вопросам профориентации:</w:t>
      </w:r>
    </w:p>
    <w:p w:rsidR="003F4DB0" w:rsidRDefault="003F4DB0" w:rsidP="003F4DB0">
      <w:pPr>
        <w:pStyle w:val="a4"/>
        <w:jc w:val="both"/>
      </w:pPr>
    </w:p>
    <w:p w:rsidR="00AC27A9" w:rsidRDefault="005722C1" w:rsidP="00AC27A9">
      <w:pPr>
        <w:pStyle w:val="a4"/>
        <w:numPr>
          <w:ilvl w:val="0"/>
          <w:numId w:val="6"/>
        </w:numPr>
        <w:jc w:val="both"/>
      </w:pPr>
      <w:hyperlink r:id="rId5" w:history="1">
        <w:r w:rsidR="00AC27A9" w:rsidRPr="00973AB5">
          <w:rPr>
            <w:rStyle w:val="a3"/>
          </w:rPr>
          <w:t>http://profvibor.ru/</w:t>
        </w:r>
      </w:hyperlink>
      <w:r w:rsidR="00AC27A9">
        <w:t xml:space="preserve"> - - электронный музей профессий.</w:t>
      </w:r>
    </w:p>
    <w:p w:rsidR="003F4DB0" w:rsidRDefault="003F4DB0" w:rsidP="00AC27A9">
      <w:pPr>
        <w:jc w:val="both"/>
      </w:pPr>
    </w:p>
    <w:p w:rsidR="003F4DB0" w:rsidRDefault="005722C1" w:rsidP="00AC27A9">
      <w:pPr>
        <w:pStyle w:val="a4"/>
        <w:numPr>
          <w:ilvl w:val="0"/>
          <w:numId w:val="6"/>
        </w:numPr>
        <w:jc w:val="both"/>
      </w:pPr>
      <w:hyperlink r:id="rId6" w:history="1">
        <w:r w:rsidR="00AC27A9" w:rsidRPr="00973AB5">
          <w:rPr>
            <w:rStyle w:val="a3"/>
          </w:rPr>
          <w:t>http://kuda.samara.edu.ru/</w:t>
        </w:r>
      </w:hyperlink>
      <w:r w:rsidR="00AC27A9">
        <w:t xml:space="preserve"> - на эт</w:t>
      </w:r>
      <w:r w:rsidR="003D7CD9">
        <w:t>ом сайте можно найти информацию</w:t>
      </w:r>
      <w:r w:rsidR="00AC27A9">
        <w:t xml:space="preserve"> о том</w:t>
      </w:r>
      <w:r w:rsidR="003D7CD9">
        <w:t>,</w:t>
      </w:r>
      <w:r w:rsidR="00AC27A9">
        <w:t xml:space="preserve"> где продолжить обучение после школы в Самарской области.</w:t>
      </w:r>
    </w:p>
    <w:p w:rsidR="00AC27A9" w:rsidRDefault="005722C1" w:rsidP="00AC27A9">
      <w:pPr>
        <w:pStyle w:val="a4"/>
        <w:numPr>
          <w:ilvl w:val="0"/>
          <w:numId w:val="6"/>
        </w:numPr>
        <w:jc w:val="both"/>
      </w:pPr>
      <w:hyperlink r:id="rId7" w:history="1">
        <w:r w:rsidR="00AC27A9" w:rsidRPr="00973AB5">
          <w:rPr>
            <w:rStyle w:val="a3"/>
          </w:rPr>
          <w:t>http://www.moeobrazovanie.ru/</w:t>
        </w:r>
      </w:hyperlink>
      <w:r w:rsidR="00AC27A9">
        <w:t xml:space="preserve">   - сайт полезный и для учеников и учителей.</w:t>
      </w:r>
    </w:p>
    <w:p w:rsidR="000B19F1" w:rsidRDefault="000B19F1" w:rsidP="000B19F1">
      <w:pPr>
        <w:jc w:val="right"/>
        <w:rPr>
          <w:color w:val="000000"/>
        </w:rPr>
      </w:pPr>
    </w:p>
    <w:p w:rsidR="000B19F1" w:rsidRDefault="000B19F1" w:rsidP="000B19F1">
      <w:pPr>
        <w:jc w:val="right"/>
        <w:rPr>
          <w:color w:val="000000"/>
        </w:rPr>
      </w:pPr>
    </w:p>
    <w:p w:rsidR="000B19F1" w:rsidRDefault="000B19F1" w:rsidP="000B19F1">
      <w:pPr>
        <w:jc w:val="right"/>
        <w:rPr>
          <w:color w:val="000000"/>
        </w:rPr>
      </w:pPr>
    </w:p>
    <w:p w:rsidR="000B19F1" w:rsidRDefault="000B19F1" w:rsidP="000B19F1">
      <w:pPr>
        <w:jc w:val="right"/>
        <w:rPr>
          <w:color w:val="000000"/>
        </w:rPr>
      </w:pPr>
    </w:p>
    <w:p w:rsidR="000B19F1" w:rsidRDefault="000B19F1" w:rsidP="000B19F1">
      <w:pPr>
        <w:jc w:val="right"/>
        <w:rPr>
          <w:color w:val="000000"/>
        </w:rPr>
      </w:pPr>
    </w:p>
    <w:p w:rsidR="000B19F1" w:rsidRDefault="000B19F1" w:rsidP="000B19F1">
      <w:pPr>
        <w:jc w:val="right"/>
        <w:rPr>
          <w:color w:val="000000"/>
        </w:rPr>
      </w:pPr>
    </w:p>
    <w:p w:rsidR="000B19F1" w:rsidRDefault="000B19F1" w:rsidP="000B19F1">
      <w:pPr>
        <w:jc w:val="right"/>
        <w:rPr>
          <w:color w:val="000000"/>
        </w:rPr>
      </w:pPr>
    </w:p>
    <w:p w:rsidR="000B19F1" w:rsidRDefault="000B19F1" w:rsidP="000B19F1">
      <w:pPr>
        <w:jc w:val="right"/>
        <w:rPr>
          <w:color w:val="000000"/>
        </w:rPr>
      </w:pPr>
    </w:p>
    <w:p w:rsidR="000B19F1" w:rsidRDefault="000B19F1" w:rsidP="000B19F1">
      <w:pPr>
        <w:jc w:val="right"/>
        <w:rPr>
          <w:color w:val="000000"/>
        </w:rPr>
      </w:pPr>
    </w:p>
    <w:p w:rsidR="000B19F1" w:rsidRDefault="000B19F1" w:rsidP="000B19F1">
      <w:pPr>
        <w:jc w:val="right"/>
        <w:rPr>
          <w:color w:val="000000"/>
        </w:rPr>
      </w:pPr>
    </w:p>
    <w:p w:rsidR="000B19F1" w:rsidRDefault="000B19F1" w:rsidP="000B19F1">
      <w:pPr>
        <w:jc w:val="right"/>
        <w:rPr>
          <w:color w:val="000000"/>
        </w:rPr>
      </w:pPr>
    </w:p>
    <w:p w:rsidR="000B19F1" w:rsidRDefault="000B19F1" w:rsidP="000B19F1">
      <w:pPr>
        <w:jc w:val="right"/>
        <w:rPr>
          <w:color w:val="000000"/>
        </w:rPr>
      </w:pPr>
    </w:p>
    <w:p w:rsidR="000B19F1" w:rsidRDefault="000B19F1" w:rsidP="000B19F1">
      <w:pPr>
        <w:jc w:val="right"/>
        <w:rPr>
          <w:color w:val="000000"/>
        </w:rPr>
      </w:pPr>
    </w:p>
    <w:p w:rsidR="000B19F1" w:rsidRDefault="000B19F1" w:rsidP="000B19F1">
      <w:pPr>
        <w:jc w:val="right"/>
        <w:rPr>
          <w:color w:val="000000"/>
        </w:rPr>
      </w:pPr>
    </w:p>
    <w:p w:rsidR="000B19F1" w:rsidRDefault="000B19F1" w:rsidP="000B19F1">
      <w:pPr>
        <w:jc w:val="right"/>
        <w:rPr>
          <w:color w:val="000000"/>
        </w:rPr>
      </w:pPr>
    </w:p>
    <w:p w:rsidR="000B19F1" w:rsidRDefault="000B19F1" w:rsidP="000B19F1">
      <w:pPr>
        <w:jc w:val="right"/>
        <w:rPr>
          <w:color w:val="000000"/>
        </w:rPr>
      </w:pPr>
    </w:p>
    <w:p w:rsidR="000B19F1" w:rsidRDefault="000B19F1" w:rsidP="000B19F1">
      <w:pPr>
        <w:jc w:val="right"/>
        <w:rPr>
          <w:color w:val="000000"/>
        </w:rPr>
      </w:pPr>
    </w:p>
    <w:p w:rsidR="000B19F1" w:rsidRDefault="000B19F1" w:rsidP="000B19F1">
      <w:pPr>
        <w:jc w:val="right"/>
        <w:rPr>
          <w:color w:val="000000"/>
        </w:rPr>
      </w:pPr>
    </w:p>
    <w:p w:rsidR="000B19F1" w:rsidRDefault="000B19F1" w:rsidP="000B19F1">
      <w:pPr>
        <w:jc w:val="right"/>
        <w:rPr>
          <w:color w:val="000000"/>
        </w:rPr>
      </w:pPr>
    </w:p>
    <w:p w:rsidR="000B19F1" w:rsidRDefault="000B19F1" w:rsidP="000B19F1">
      <w:pPr>
        <w:jc w:val="right"/>
        <w:rPr>
          <w:color w:val="000000"/>
        </w:rPr>
      </w:pPr>
    </w:p>
    <w:p w:rsidR="000B19F1" w:rsidRDefault="000B19F1" w:rsidP="003D7CD9">
      <w:pPr>
        <w:rPr>
          <w:color w:val="000000"/>
        </w:rPr>
      </w:pPr>
    </w:p>
    <w:sectPr w:rsidR="000B19F1" w:rsidSect="0098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clip_image001"/>
      </v:shape>
    </w:pict>
  </w:numPicBullet>
  <w:abstractNum w:abstractNumId="0">
    <w:nsid w:val="096A57A4"/>
    <w:multiLevelType w:val="hybridMultilevel"/>
    <w:tmpl w:val="A8FAEAB6"/>
    <w:lvl w:ilvl="0" w:tplc="58041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714B5"/>
    <w:multiLevelType w:val="hybridMultilevel"/>
    <w:tmpl w:val="37C8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25C32"/>
    <w:multiLevelType w:val="multilevel"/>
    <w:tmpl w:val="6EE845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A3252"/>
    <w:multiLevelType w:val="hybridMultilevel"/>
    <w:tmpl w:val="531E29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8D250F3"/>
    <w:multiLevelType w:val="multilevel"/>
    <w:tmpl w:val="73C259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FF48FA"/>
    <w:multiLevelType w:val="hybridMultilevel"/>
    <w:tmpl w:val="9BFA6F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9F1"/>
    <w:rsid w:val="000B19F1"/>
    <w:rsid w:val="000C0FC2"/>
    <w:rsid w:val="00164229"/>
    <w:rsid w:val="001F3D5F"/>
    <w:rsid w:val="0025673D"/>
    <w:rsid w:val="003D7CD9"/>
    <w:rsid w:val="003F4DB0"/>
    <w:rsid w:val="004D3F3D"/>
    <w:rsid w:val="0056755C"/>
    <w:rsid w:val="005722C1"/>
    <w:rsid w:val="006B29E1"/>
    <w:rsid w:val="00986647"/>
    <w:rsid w:val="00A858AE"/>
    <w:rsid w:val="00AC27A9"/>
    <w:rsid w:val="00AD0F4E"/>
    <w:rsid w:val="00DB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19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4DB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C27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eobrazova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da.samara.edu.ru/" TargetMode="External"/><Relationship Id="rId5" Type="http://schemas.openxmlformats.org/officeDocument/2006/relationships/hyperlink" Target="http://profvibo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2014-03-14T11:52:00Z</cp:lastPrinted>
  <dcterms:created xsi:type="dcterms:W3CDTF">2014-12-23T10:20:00Z</dcterms:created>
  <dcterms:modified xsi:type="dcterms:W3CDTF">2014-12-24T05:41:00Z</dcterms:modified>
</cp:coreProperties>
</file>