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DB" w:rsidRDefault="00C92F76" w:rsidP="00C929DB">
      <w:pPr>
        <w:pStyle w:val="a3"/>
        <w:spacing w:before="0" w:beforeAutospacing="0" w:after="0" w:afterAutospacing="0"/>
        <w:ind w:firstLine="708"/>
        <w:jc w:val="center"/>
        <w:rPr>
          <w:rFonts w:ascii="Times" w:hAnsi="Times" w:cs="Times"/>
          <w:b/>
          <w:color w:val="000000"/>
          <w:sz w:val="27"/>
          <w:szCs w:val="27"/>
        </w:rPr>
      </w:pPr>
      <w:r>
        <w:rPr>
          <w:rFonts w:ascii="Times" w:hAnsi="Times" w:cs="Times"/>
          <w:b/>
          <w:color w:val="000000"/>
          <w:sz w:val="27"/>
          <w:szCs w:val="27"/>
        </w:rPr>
        <w:t xml:space="preserve"> </w:t>
      </w:r>
      <w:r w:rsidR="00C929DB" w:rsidRPr="00C929DB">
        <w:rPr>
          <w:rFonts w:ascii="Times" w:hAnsi="Times" w:cs="Times"/>
          <w:b/>
          <w:color w:val="000000"/>
          <w:sz w:val="27"/>
          <w:szCs w:val="27"/>
        </w:rPr>
        <w:t xml:space="preserve">Методические рекомендации </w:t>
      </w:r>
    </w:p>
    <w:p w:rsidR="00C929DB" w:rsidRDefault="00C929DB" w:rsidP="00C929DB">
      <w:pPr>
        <w:pStyle w:val="a3"/>
        <w:spacing w:before="0" w:beforeAutospacing="0" w:after="0" w:afterAutospacing="0"/>
        <w:ind w:firstLine="708"/>
        <w:jc w:val="center"/>
        <w:rPr>
          <w:rFonts w:ascii="Times" w:hAnsi="Times" w:cs="Times"/>
          <w:b/>
          <w:color w:val="000000"/>
          <w:sz w:val="27"/>
          <w:szCs w:val="27"/>
        </w:rPr>
      </w:pPr>
      <w:r w:rsidRPr="00C929DB">
        <w:rPr>
          <w:rFonts w:ascii="Times" w:hAnsi="Times" w:cs="Times"/>
          <w:b/>
          <w:color w:val="000000"/>
          <w:sz w:val="27"/>
          <w:szCs w:val="27"/>
        </w:rPr>
        <w:t>по  подготовки школьнико</w:t>
      </w:r>
      <w:proofErr w:type="gramStart"/>
      <w:r w:rsidRPr="00C929DB">
        <w:rPr>
          <w:rFonts w:ascii="Times" w:hAnsi="Times" w:cs="Times"/>
          <w:b/>
          <w:color w:val="000000"/>
          <w:sz w:val="27"/>
          <w:szCs w:val="27"/>
        </w:rPr>
        <w:t>в к встр</w:t>
      </w:r>
      <w:proofErr w:type="gramEnd"/>
      <w:r w:rsidRPr="00C929DB">
        <w:rPr>
          <w:rFonts w:ascii="Times" w:hAnsi="Times" w:cs="Times"/>
          <w:b/>
          <w:color w:val="000000"/>
          <w:sz w:val="27"/>
          <w:szCs w:val="27"/>
        </w:rPr>
        <w:t>ече с представителем профессии.</w:t>
      </w:r>
    </w:p>
    <w:p w:rsidR="00C929DB" w:rsidRPr="00C929DB" w:rsidRDefault="00C929DB" w:rsidP="00C929DB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7"/>
          <w:szCs w:val="27"/>
        </w:rPr>
      </w:pPr>
    </w:p>
    <w:p w:rsidR="00C929DB" w:rsidRDefault="00C929DB" w:rsidP="00C929D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Одним из основных направлений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профориентационной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работы в школе является профессиональное информирование,  которое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>предусматривает вооружение учащихся определенной совокупностью знаний о социально-экономических и психофизиологических особенностях различных профессий; об условиях правильного выбора одной из них; воспитание у учащихся положительного отношения к различным видам профессиональной и общественной деятельности; формирование мотивированных профессиональных намерений, в основе которых лежит осознание ими социально-экономических потребностей и своих психофизиологических возможностей.</w:t>
      </w:r>
    </w:p>
    <w:p w:rsidR="00C929DB" w:rsidRDefault="00C929DB" w:rsidP="00C929D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Одной из наиболее активных  форм профессионального просвещения учащихся является встреча с приглашенными специалистами.</w:t>
      </w:r>
    </w:p>
    <w:p w:rsidR="00C929DB" w:rsidRDefault="00C929DB" w:rsidP="00C929D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proofErr w:type="spellStart"/>
      <w:r>
        <w:rPr>
          <w:rFonts w:ascii="Times" w:hAnsi="Times" w:cs="Times"/>
          <w:color w:val="000000"/>
          <w:spacing w:val="-4"/>
          <w:sz w:val="27"/>
          <w:szCs w:val="27"/>
        </w:rPr>
        <w:t>Профессиографическая</w:t>
      </w:r>
      <w:proofErr w:type="spellEnd"/>
      <w:r>
        <w:rPr>
          <w:rFonts w:ascii="Times" w:hAnsi="Times" w:cs="Times"/>
          <w:color w:val="000000"/>
          <w:spacing w:val="-4"/>
          <w:sz w:val="27"/>
          <w:szCs w:val="27"/>
        </w:rPr>
        <w:t xml:space="preserve"> встреча проводится с</w:t>
      </w:r>
      <w:r>
        <w:rPr>
          <w:rStyle w:val="apple-converted-space"/>
          <w:rFonts w:ascii="Times" w:hAnsi="Times" w:cs="Times"/>
          <w:color w:val="000000"/>
          <w:spacing w:val="-4"/>
          <w:sz w:val="27"/>
          <w:szCs w:val="27"/>
        </w:rPr>
        <w:t> </w:t>
      </w:r>
      <w:r>
        <w:rPr>
          <w:rFonts w:ascii="Times" w:hAnsi="Times" w:cs="Times"/>
          <w:color w:val="000000"/>
          <w:spacing w:val="-4"/>
          <w:sz w:val="27"/>
          <w:szCs w:val="27"/>
        </w:rPr>
        <w:t>представителями</w:t>
      </w:r>
      <w:r>
        <w:rPr>
          <w:rStyle w:val="apple-converted-space"/>
          <w:rFonts w:ascii="Times" w:hAnsi="Times" w:cs="Times"/>
          <w:color w:val="000000"/>
          <w:spacing w:val="-4"/>
          <w:sz w:val="27"/>
          <w:szCs w:val="27"/>
        </w:rPr>
        <w:t> </w:t>
      </w:r>
      <w:r>
        <w:rPr>
          <w:rFonts w:ascii="Times" w:hAnsi="Times" w:cs="Times"/>
          <w:color w:val="000000"/>
          <w:spacing w:val="-4"/>
          <w:sz w:val="27"/>
          <w:szCs w:val="27"/>
        </w:rPr>
        <w:t>различных специальностей. Она эффективно влияет на профессиональный интерес школьников, если хорошо продумана и организована. Цель такой встречи – подробное знакомство с профессией. Школьникам предоставляется  возможность узнать о той или иной профессии так сказать непосредственно из первых уст,</w:t>
      </w:r>
      <w:r>
        <w:rPr>
          <w:rStyle w:val="apple-converted-space"/>
          <w:rFonts w:ascii="Times" w:hAnsi="Times" w:cs="Times"/>
          <w:color w:val="000000"/>
          <w:spacing w:val="-4"/>
          <w:sz w:val="27"/>
          <w:szCs w:val="27"/>
        </w:rPr>
        <w:t> </w:t>
      </w:r>
      <w:r>
        <w:rPr>
          <w:rFonts w:ascii="Times" w:hAnsi="Times" w:cs="Times"/>
          <w:color w:val="000000"/>
          <w:spacing w:val="-4"/>
          <w:sz w:val="27"/>
          <w:szCs w:val="27"/>
        </w:rPr>
        <w:t>общаясь с ее представителем, задать интересующие их вопросы.  В процесс</w:t>
      </w:r>
      <w:r>
        <w:rPr>
          <w:rStyle w:val="apple-converted-space"/>
          <w:rFonts w:ascii="Times" w:hAnsi="Times" w:cs="Times"/>
          <w:color w:val="000000"/>
          <w:spacing w:val="-4"/>
          <w:sz w:val="27"/>
          <w:szCs w:val="27"/>
        </w:rPr>
        <w:t> </w:t>
      </w:r>
      <w:r>
        <w:rPr>
          <w:rFonts w:ascii="Times" w:hAnsi="Times" w:cs="Times"/>
          <w:color w:val="000000"/>
          <w:spacing w:val="-4"/>
          <w:sz w:val="27"/>
          <w:szCs w:val="27"/>
        </w:rPr>
        <w:t>подготовки к встрече рекомендуется включать и учащихся,  и приглашенных специалистов.</w:t>
      </w:r>
    </w:p>
    <w:p w:rsidR="00C929DB" w:rsidRDefault="00C929DB" w:rsidP="00C929D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 xml:space="preserve">В ходе </w:t>
      </w:r>
      <w:proofErr w:type="spellStart"/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>профессиографической</w:t>
      </w:r>
      <w:proofErr w:type="spellEnd"/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 xml:space="preserve"> встречи учащиеся вместе с представителем профессии проводят психологический анализ содержания профессионального труда, описывают требования профессии к психологической сфере личности. С помощью учащихся представитель профессии раскрывает социально-экономические и технологические аспекты профессиональной деятельности, а также психологическую структуру своей профессии и анализирует себя как специалиста, отвечая на поставленные вопросы.</w:t>
      </w:r>
    </w:p>
    <w:p w:rsidR="00C929DB" w:rsidRDefault="00C929DB" w:rsidP="00C929D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Классный руководитель может предложить примерный перечень вопросов, которые должен раскрыть приглашенный специалист, рассказывая о своей профессии:</w:t>
      </w:r>
    </w:p>
    <w:p w:rsidR="00C929DB" w:rsidRDefault="00C929DB" w:rsidP="00C929D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К какому виду труда можно отнести Вашу профессию? (преимущественно 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физический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или умственный, исполнительский или творческий).</w:t>
      </w:r>
    </w:p>
    <w:p w:rsidR="00C929DB" w:rsidRDefault="00C929DB" w:rsidP="00C929D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Какие встречаются трудности, напряженные ситуации в работе?</w:t>
      </w:r>
    </w:p>
    <w:p w:rsidR="00C929DB" w:rsidRDefault="00C929DB" w:rsidP="00C929D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Какие из эмоционально-волевых качеств личности особенно необходимы в Вашей профессии? (уравновешенность, воспитанность, самообладание, настойчивость, решительность).</w:t>
      </w:r>
    </w:p>
    <w:p w:rsidR="00C929DB" w:rsidRDefault="00C929DB" w:rsidP="00C929D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Какими деловыми качествами должен обладать представитель Вашей профессии? (инициативность, самостоятельность, принципиальность, любознательность, принципиальность).</w:t>
      </w:r>
    </w:p>
    <w:p w:rsidR="00C929DB" w:rsidRDefault="00C929DB" w:rsidP="00C929D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Имеет ли значение в Вашей работе физическая сила, подвижность,  ловкость рук, быстрота реакции, координация движения?</w:t>
      </w:r>
    </w:p>
    <w:p w:rsidR="00C929DB" w:rsidRDefault="00C929DB" w:rsidP="00C929D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Какое мышление должно быть? (наглядно-действенное, образное, понятийное, абстрактно-логическое).</w:t>
      </w:r>
    </w:p>
    <w:p w:rsidR="00C929DB" w:rsidRDefault="00C929DB" w:rsidP="00C929D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lastRenderedPageBreak/>
        <w:t>Какой тип памяти преобладает в Вашей работе? (зрительный, слуховой, двигательный, вкусовой, осязательный, обонятельный).</w:t>
      </w:r>
    </w:p>
    <w:p w:rsidR="00C929DB" w:rsidRDefault="00C929DB" w:rsidP="00C929D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Как профессия влияет на Вас? (на характер, на развитие способностей, на формирование общего культурного уровня).</w:t>
      </w:r>
    </w:p>
    <w:p w:rsidR="00C929DB" w:rsidRDefault="00C929DB" w:rsidP="00C929D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При подготовке беседы учителю необходимо предусмотреть создание условий для повышения активности и максимального проявления самостоятельности учащихся. Одним из таких условий может быть формирование установки учащихся на создания на уроке-встрече так называемой «журналистской атмосферы», поскольку такая встреча напоминает пресс-конференцию. Во избежание беспорядочности в постановке вопросов и их дублирования следует распределить вопросы между группами учащихся. Такие группы рекомендуется создавать по изучаемым аспектам профессии. Так как встреча по своему характеру напоминает пресс-конференцию, а ученики выступают в роли корреспондентов, то появляется возможность после встречи испытать свои силы в написании работ и оформлении материала в форме репортажа, интервью, очерка, фотоматериала, рассуждения. Так старшеклассники овладеют способом самостоятельно анализировать профессию и применять его при  ознакомлении с новыми профессиями.</w:t>
      </w:r>
    </w:p>
    <w:p w:rsidR="00C929DB" w:rsidRDefault="00C929DB" w:rsidP="00C929D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Примерный перечень вопросов для интервью  с представителем профессии:</w:t>
      </w:r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Как называется Ваша специальность (профессия)? С чем связано ее название?</w:t>
      </w:r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Какие из учебных предметов в школьные годы Вам больше всего нравились?</w:t>
      </w:r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Какие меньше? Что, по Вашему мнению, было причиной того и другого?</w:t>
      </w:r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Что повлияло на выбор профессии? (Что его определило?)</w:t>
      </w:r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Какой путь получения профессии (специальности) Вы прошли?</w:t>
      </w:r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Что знали об этой профессии до начала 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подготовки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и 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какой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опыт имели?</w:t>
      </w:r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Существуют ли сегодня другие пути получения Вашей профессии (специальности)?</w:t>
      </w:r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Какой тип человека. По Вашему мнению, может заниматься этой работой с удовольствием? Какой - должен избегать ее?</w:t>
      </w:r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Что представляет собой Ваш рабочий день? Опишите его.</w:t>
      </w:r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В каких условиях приходится работать?</w:t>
      </w:r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Какие преимущества имеет Ваша профессия (специальность)?</w:t>
      </w:r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Какие недостатки имеет Ваша профессия (специальность)?</w:t>
      </w:r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Times" w:hAnsi="Times" w:cs="Times"/>
          <w:color w:val="000000"/>
          <w:sz w:val="27"/>
          <w:szCs w:val="27"/>
        </w:rPr>
        <w:t>Каков состав работающих по данной профессии (специальности) соотношение по возрасту, полу) сегодня и какие тенденции происходят?</w:t>
      </w:r>
      <w:proofErr w:type="gramEnd"/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Что может ожидать Вашу профессию в будущем?</w:t>
      </w:r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Как Вы думаете, количественный состав работающих со временем будет 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возрастать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или уменьшаться? Следствием чего это буде являться?</w:t>
      </w:r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Какое влияние оказали родители на Ваш выбор профессии (специальности)?</w:t>
      </w:r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Какое влияние оказали друзья и знакомые на Ваш профессиональный выбор?</w:t>
      </w:r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Испытывали ли Вы потребность в помощи по вопросу выбора профессии (специальности) со стороны взрослых людей, которые могли бы правильно оценить Ваши интересы, склонности, способности? Была ли у Вас возможность общения с такими людьми?</w:t>
      </w:r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lastRenderedPageBreak/>
        <w:t>Как Вы относились к теперешней Вашей профессии (специальности). Когда были в нашем возрасте?</w:t>
      </w:r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Вы уверены. Что сделали наилучший выбор? если «да» то обоснуйте, если «нет» - назовите основные ошибки.</w:t>
      </w:r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Какой профессиональный путь Вы прошли?</w:t>
      </w:r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Какие существуют перспективы дальнейшего профессионального роста и что для этого от Вас требуется?</w:t>
      </w:r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Повторили бы Вы свой выбор сегодня, если бы была возможность все начать сначала?</w:t>
      </w:r>
    </w:p>
    <w:p w:rsidR="00C929DB" w:rsidRDefault="00C929DB" w:rsidP="00C929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Если Ваш сын (дочь) решил повторить Ваш выбор, как бы Вы к этому отнеслись?</w:t>
      </w:r>
    </w:p>
    <w:p w:rsidR="00C929DB" w:rsidRDefault="00C929DB" w:rsidP="00C929D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proofErr w:type="spellStart"/>
      <w:r>
        <w:rPr>
          <w:rFonts w:ascii="Times" w:hAnsi="Times" w:cs="Times"/>
          <w:color w:val="000000"/>
          <w:sz w:val="27"/>
          <w:szCs w:val="27"/>
        </w:rPr>
        <w:t>Профессиографическая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встреча способствует созданию оптимальных условий для организации творческой познавательной активности учащихся, самостоятельного решения ими сложных проблем, имеющих 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важное значение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для профессионального самоопределения. Она способствует развитию творческого подхода учащихся к анализу проблемы выбора профессии и определения соответствия своих интересов, склонностей, способностей, состояния здоровья условиям и требованиям профессиональной деятельности.</w:t>
      </w:r>
    </w:p>
    <w:p w:rsidR="00C929DB" w:rsidRDefault="00C929DB" w:rsidP="00C929D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proofErr w:type="gramStart"/>
      <w:r>
        <w:rPr>
          <w:rFonts w:ascii="Times" w:hAnsi="Times" w:cs="Times"/>
          <w:color w:val="000000"/>
          <w:sz w:val="27"/>
          <w:szCs w:val="27"/>
        </w:rPr>
        <w:t>В хорошо организованной встрече представителя профессии с учащимися их личная исследовательская активность направляется на постановку и разрешение важных профессиональных вопросов: использование полученной информации для анализа и оценки индивидуальных особенностей своей личности,  решение для себя вопроса о профессиональной пригодности к данной деятельности, постановка проблемы выбора такой профессии, которая нужна обществу и отвечает индивидуальным способностям личности.</w:t>
      </w:r>
      <w:proofErr w:type="gramEnd"/>
    </w:p>
    <w:p w:rsidR="00C929DB" w:rsidRDefault="00C929DB" w:rsidP="00C929D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Встречу со специалистом можно проводить только тогда, когда учащиеся подготовлены к ней.</w:t>
      </w:r>
    </w:p>
    <w:p w:rsidR="00C929DB" w:rsidRDefault="00C929DB" w:rsidP="00C929D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Источник: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hyperlink r:id="rId5" w:history="1">
        <w:r>
          <w:rPr>
            <w:rStyle w:val="a4"/>
            <w:rFonts w:ascii="Times" w:hAnsi="Times" w:cs="Times"/>
            <w:sz w:val="27"/>
            <w:szCs w:val="27"/>
          </w:rPr>
          <w:t>http://www.poranarabotu.ru/articleRubrik/article/1980/</w:t>
        </w:r>
      </w:hyperlink>
    </w:p>
    <w:p w:rsidR="00C929DB" w:rsidRDefault="00C929DB" w:rsidP="00C929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51363" w:rsidRDefault="00C92F76"/>
    <w:sectPr w:rsidR="00F51363" w:rsidSect="0098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43677"/>
    <w:multiLevelType w:val="hybridMultilevel"/>
    <w:tmpl w:val="590473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CF60A7"/>
    <w:multiLevelType w:val="hybridMultilevel"/>
    <w:tmpl w:val="5D4477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9DB"/>
    <w:rsid w:val="0002189F"/>
    <w:rsid w:val="000B4C99"/>
    <w:rsid w:val="000C0FC2"/>
    <w:rsid w:val="00164229"/>
    <w:rsid w:val="001F3D5F"/>
    <w:rsid w:val="0036680E"/>
    <w:rsid w:val="0056755C"/>
    <w:rsid w:val="00936429"/>
    <w:rsid w:val="00986647"/>
    <w:rsid w:val="00A858AE"/>
    <w:rsid w:val="00C929DB"/>
    <w:rsid w:val="00C92F76"/>
    <w:rsid w:val="00DB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29DB"/>
  </w:style>
  <w:style w:type="character" w:styleId="a4">
    <w:name w:val="Hyperlink"/>
    <w:basedOn w:val="a0"/>
    <w:uiPriority w:val="99"/>
    <w:semiHidden/>
    <w:unhideWhenUsed/>
    <w:rsid w:val="00C92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anarabotu.ru/articleRubrik/article/19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1053</Words>
  <Characters>6006</Characters>
  <Application>Microsoft Office Word</Application>
  <DocSecurity>0</DocSecurity>
  <Lines>50</Lines>
  <Paragraphs>14</Paragraphs>
  <ScaleCrop>false</ScaleCrop>
  <Company>Похвистневский РЦ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2014-03-17T05:10:00Z</cp:lastPrinted>
  <dcterms:created xsi:type="dcterms:W3CDTF">2014-12-23T09:20:00Z</dcterms:created>
  <dcterms:modified xsi:type="dcterms:W3CDTF">2014-12-24T05:39:00Z</dcterms:modified>
</cp:coreProperties>
</file>