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FA7" w:rsidRDefault="00DA284B" w:rsidP="00D61FA7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5940425" cy="8153525"/>
            <wp:effectExtent l="0" t="0" r="3175" b="0"/>
            <wp:docPr id="2" name="Рисунок 2" descr="\\ABRAMOVA\obmen\программа5 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BRAMOVA\obmen\программа5 02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2B2175" w:rsidRDefault="002B2175" w:rsidP="008522F9">
      <w:pPr>
        <w:jc w:val="center"/>
        <w:rPr>
          <w:b/>
          <w:bCs/>
          <w:i/>
          <w:iCs/>
          <w:sz w:val="24"/>
          <w:szCs w:val="24"/>
        </w:rPr>
      </w:pPr>
    </w:p>
    <w:p w:rsidR="008522F9" w:rsidRPr="00996A04" w:rsidRDefault="008522F9" w:rsidP="008522F9">
      <w:pPr>
        <w:jc w:val="center"/>
        <w:rPr>
          <w:sz w:val="24"/>
          <w:szCs w:val="24"/>
        </w:rPr>
      </w:pPr>
      <w:r w:rsidRPr="00996A04">
        <w:rPr>
          <w:b/>
          <w:bCs/>
          <w:i/>
          <w:iCs/>
          <w:sz w:val="24"/>
          <w:szCs w:val="24"/>
        </w:rPr>
        <w:lastRenderedPageBreak/>
        <w:t>Пояснительная записка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  </w:t>
      </w:r>
      <w:r>
        <w:rPr>
          <w:sz w:val="24"/>
          <w:szCs w:val="24"/>
        </w:rPr>
        <w:t xml:space="preserve">  Программа составлена на основе Программы повышения квалификации специалистов «Сетевые педагогические сообщества как форма профессионального развития», разработчики: Серова А.В., </w:t>
      </w:r>
      <w:proofErr w:type="spellStart"/>
      <w:r>
        <w:rPr>
          <w:sz w:val="24"/>
          <w:szCs w:val="24"/>
        </w:rPr>
        <w:t>Кацай</w:t>
      </w:r>
      <w:proofErr w:type="spellEnd"/>
      <w:r>
        <w:rPr>
          <w:sz w:val="24"/>
          <w:szCs w:val="24"/>
        </w:rPr>
        <w:t xml:space="preserve"> И.В., </w:t>
      </w:r>
      <w:proofErr w:type="spellStart"/>
      <w:r>
        <w:rPr>
          <w:sz w:val="24"/>
          <w:szCs w:val="24"/>
        </w:rPr>
        <w:t>Коровко</w:t>
      </w:r>
      <w:proofErr w:type="spellEnd"/>
      <w:r>
        <w:rPr>
          <w:sz w:val="24"/>
          <w:szCs w:val="24"/>
        </w:rPr>
        <w:t xml:space="preserve"> А.В., Буланов С.Б., Лебедева М.Б., Шилова О.Н.  </w:t>
      </w:r>
      <w:proofErr w:type="gramStart"/>
      <w:r>
        <w:rPr>
          <w:sz w:val="24"/>
          <w:szCs w:val="24"/>
        </w:rPr>
        <w:t>опубликованной</w:t>
      </w:r>
      <w:proofErr w:type="gramEnd"/>
      <w:r>
        <w:rPr>
          <w:sz w:val="24"/>
          <w:szCs w:val="24"/>
        </w:rPr>
        <w:t xml:space="preserve"> на сайте «Открытый класс»</w:t>
      </w:r>
    </w:p>
    <w:p w:rsidR="008522F9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Данная про</w:t>
      </w:r>
      <w:r w:rsidRPr="00996A04">
        <w:rPr>
          <w:sz w:val="24"/>
          <w:szCs w:val="24"/>
        </w:rPr>
        <w:t>грамма предназначена для обучения различных ка</w:t>
      </w:r>
      <w:r>
        <w:rPr>
          <w:sz w:val="24"/>
          <w:szCs w:val="24"/>
        </w:rPr>
        <w:t xml:space="preserve">тегорий работников образования по </w:t>
      </w:r>
      <w:r w:rsidRPr="00996A04">
        <w:rPr>
          <w:sz w:val="24"/>
          <w:szCs w:val="24"/>
        </w:rPr>
        <w:t>работе с социальными сервисами Интернет, различными инструментами, в сети социально-педагогических сообществ с учетом современных образовательных технологий и учеб</w:t>
      </w:r>
      <w:r>
        <w:rPr>
          <w:sz w:val="24"/>
          <w:szCs w:val="24"/>
        </w:rPr>
        <w:t>ных материалов нового поколения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Программа рассчитана на 36 часов. </w:t>
      </w:r>
      <w:r w:rsidRPr="00996A04">
        <w:rPr>
          <w:sz w:val="24"/>
          <w:szCs w:val="24"/>
        </w:rPr>
        <w:t xml:space="preserve">Форма освоения </w:t>
      </w:r>
      <w:r>
        <w:rPr>
          <w:sz w:val="24"/>
          <w:szCs w:val="24"/>
        </w:rPr>
        <w:t>программы</w:t>
      </w:r>
      <w:r w:rsidRPr="00996A04">
        <w:rPr>
          <w:sz w:val="24"/>
          <w:szCs w:val="24"/>
        </w:rPr>
        <w:t xml:space="preserve"> – дистанционная. 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996A04">
        <w:rPr>
          <w:sz w:val="24"/>
          <w:szCs w:val="24"/>
        </w:rPr>
        <w:t>Предполагается открытое размещение результатов образовательной деятельности на сайте</w:t>
      </w:r>
      <w:r>
        <w:rPr>
          <w:sz w:val="24"/>
          <w:szCs w:val="24"/>
        </w:rPr>
        <w:t xml:space="preserve"> </w:t>
      </w:r>
      <w:proofErr w:type="spellStart"/>
      <w:r w:rsidRPr="00841595">
        <w:rPr>
          <w:b/>
          <w:sz w:val="24"/>
          <w:szCs w:val="24"/>
          <w:lang w:val="en-US"/>
        </w:rPr>
        <w:t>sssvu</w:t>
      </w:r>
      <w:proofErr w:type="spellEnd"/>
      <w:r w:rsidRPr="00841595">
        <w:rPr>
          <w:b/>
          <w:sz w:val="24"/>
          <w:szCs w:val="24"/>
        </w:rPr>
        <w:t>.</w:t>
      </w:r>
      <w:proofErr w:type="spellStart"/>
      <w:r w:rsidRPr="00841595">
        <w:rPr>
          <w:b/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Pr="00996A04">
        <w:rPr>
          <w:sz w:val="24"/>
          <w:szCs w:val="24"/>
        </w:rPr>
        <w:t xml:space="preserve"> </w:t>
      </w:r>
      <w:r w:rsidRPr="00996A04">
        <w:rPr>
          <w:b/>
          <w:bCs/>
          <w:sz w:val="24"/>
          <w:szCs w:val="24"/>
        </w:rPr>
        <w:t>openclass.ru</w:t>
      </w:r>
      <w:r>
        <w:rPr>
          <w:sz w:val="24"/>
          <w:szCs w:val="24"/>
        </w:rPr>
        <w:t xml:space="preserve"> ,</w:t>
      </w:r>
      <w:r w:rsidRPr="00996A0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Wiki.Iot.ru </w:t>
      </w:r>
      <w:r w:rsidRPr="00996A04">
        <w:rPr>
          <w:b/>
          <w:bCs/>
          <w:sz w:val="24"/>
          <w:szCs w:val="24"/>
        </w:rPr>
        <w:t xml:space="preserve"> </w:t>
      </w:r>
      <w:r w:rsidRPr="00996A04">
        <w:rPr>
          <w:sz w:val="24"/>
          <w:szCs w:val="24"/>
        </w:rPr>
        <w:t>или другом сервисе, что позволит видеть, обсуждать, корректировать результаты других, а также стимулировать обучающихся к более успешному освоению содержания модуля.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  <w:r w:rsidRPr="00996A04">
        <w:rPr>
          <w:b/>
          <w:bCs/>
          <w:sz w:val="24"/>
          <w:szCs w:val="24"/>
        </w:rPr>
        <w:t xml:space="preserve">Целевая установка: </w:t>
      </w:r>
      <w:r w:rsidRPr="00996A04">
        <w:rPr>
          <w:sz w:val="24"/>
          <w:szCs w:val="24"/>
        </w:rPr>
        <w:t>создание условий для развития у работников образования специальных компетенций, связанных с использованием социальных сервисов Интернет, учебных материалов и инструментов организации образовательного процесса нового поколения в профессиональной деятельности.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  <w:r w:rsidRPr="00996A04">
        <w:rPr>
          <w:b/>
          <w:bCs/>
          <w:sz w:val="24"/>
          <w:szCs w:val="24"/>
        </w:rPr>
        <w:t xml:space="preserve">Задачи обучения: 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 xml:space="preserve">  </w:t>
      </w:r>
      <w:r w:rsidRPr="00996A04">
        <w:rPr>
          <w:sz w:val="24"/>
          <w:szCs w:val="24"/>
        </w:rPr>
        <w:t>1. Знакомство с различными </w:t>
      </w:r>
      <w:proofErr w:type="gramStart"/>
      <w:r w:rsidRPr="00996A04">
        <w:rPr>
          <w:sz w:val="24"/>
          <w:szCs w:val="24"/>
        </w:rPr>
        <w:t>Интернет-сервисами</w:t>
      </w:r>
      <w:proofErr w:type="gramEnd"/>
      <w:r w:rsidRPr="00996A04">
        <w:rPr>
          <w:sz w:val="24"/>
          <w:szCs w:val="24"/>
        </w:rPr>
        <w:t xml:space="preserve"> и инструментами социальных сетей (вики, блоги, закладки, </w:t>
      </w:r>
      <w:proofErr w:type="spellStart"/>
      <w:r w:rsidRPr="00996A04">
        <w:rPr>
          <w:sz w:val="24"/>
          <w:szCs w:val="24"/>
        </w:rPr>
        <w:t>видеосервисы</w:t>
      </w:r>
      <w:proofErr w:type="spellEnd"/>
      <w:r w:rsidRPr="00996A04">
        <w:rPr>
          <w:sz w:val="24"/>
          <w:szCs w:val="24"/>
        </w:rPr>
        <w:t xml:space="preserve">, </w:t>
      </w:r>
      <w:proofErr w:type="spellStart"/>
      <w:r w:rsidRPr="00996A04">
        <w:rPr>
          <w:sz w:val="24"/>
          <w:szCs w:val="24"/>
        </w:rPr>
        <w:t>фотосервисы</w:t>
      </w:r>
      <w:proofErr w:type="spellEnd"/>
      <w:r w:rsidRPr="00996A04">
        <w:rPr>
          <w:sz w:val="24"/>
          <w:szCs w:val="24"/>
        </w:rPr>
        <w:t>,  форумы, чаты и пр.) и подготовка к осуществлению их осознанного выбора в целях эффективной реализации задач педагогического общения, педагогического действия, организации образовательного процесса.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2. Развитие готовности использовать различные </w:t>
      </w:r>
      <w:proofErr w:type="gramStart"/>
      <w:r w:rsidRPr="00996A04">
        <w:rPr>
          <w:sz w:val="24"/>
          <w:szCs w:val="24"/>
        </w:rPr>
        <w:t>Интернет-сервисы</w:t>
      </w:r>
      <w:proofErr w:type="gramEnd"/>
      <w:r w:rsidRPr="00996A04">
        <w:rPr>
          <w:sz w:val="24"/>
          <w:szCs w:val="24"/>
        </w:rPr>
        <w:t>  для профессионального роста и самообразования. 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3. Развитие способности инициировать и принимать участие в работе профессиональных сообществ, реализовать сетевые проекты, в том числе учебные, ученические.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4. Развитие умения совместно вырабатывать правила и нормы сетевого поведения в определенных сообществах, способности модерирования с учетом соблюдения (в т.ч. личного) этих норм при работе в сети.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996A04">
        <w:rPr>
          <w:sz w:val="24"/>
          <w:szCs w:val="24"/>
        </w:rPr>
        <w:t>. Создание условий для </w:t>
      </w:r>
      <w:proofErr w:type="spellStart"/>
      <w:r w:rsidRPr="00996A04">
        <w:rPr>
          <w:sz w:val="24"/>
          <w:szCs w:val="24"/>
        </w:rPr>
        <w:t>экспертирования</w:t>
      </w:r>
      <w:proofErr w:type="spellEnd"/>
      <w:r w:rsidRPr="00996A04">
        <w:rPr>
          <w:sz w:val="24"/>
          <w:szCs w:val="24"/>
        </w:rPr>
        <w:t xml:space="preserve"> продуктов и объектов собственной и чужой деятельности, размещенных в сети.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996A04">
        <w:rPr>
          <w:sz w:val="24"/>
          <w:szCs w:val="24"/>
        </w:rPr>
        <w:t xml:space="preserve">. Создание условий для развития готовности к использованию различных форм </w:t>
      </w:r>
      <w:proofErr w:type="gramStart"/>
      <w:r w:rsidRPr="00996A04">
        <w:rPr>
          <w:sz w:val="24"/>
          <w:szCs w:val="24"/>
        </w:rPr>
        <w:t>Интернет-активности</w:t>
      </w:r>
      <w:proofErr w:type="gramEnd"/>
      <w:r w:rsidRPr="00996A04">
        <w:rPr>
          <w:sz w:val="24"/>
          <w:szCs w:val="24"/>
        </w:rPr>
        <w:t xml:space="preserve"> учащихся для достижения актуальных образовательных результатов.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  <w:r>
        <w:rPr>
          <w:sz w:val="24"/>
          <w:szCs w:val="24"/>
        </w:rPr>
        <w:t xml:space="preserve">      </w:t>
      </w:r>
      <w:r w:rsidRPr="00996A04">
        <w:rPr>
          <w:sz w:val="24"/>
          <w:szCs w:val="24"/>
        </w:rPr>
        <w:t>  </w:t>
      </w:r>
      <w:r>
        <w:rPr>
          <w:sz w:val="24"/>
          <w:szCs w:val="24"/>
        </w:rPr>
        <w:t>Программа составлена в модульной форме,</w:t>
      </w:r>
      <w:r w:rsidRPr="00996A04">
        <w:rPr>
          <w:sz w:val="24"/>
          <w:szCs w:val="24"/>
        </w:rPr>
        <w:t> </w:t>
      </w:r>
      <w:r>
        <w:rPr>
          <w:sz w:val="24"/>
          <w:szCs w:val="24"/>
        </w:rPr>
        <w:t xml:space="preserve">которая включает 6 </w:t>
      </w:r>
      <w:r w:rsidRPr="00996A04">
        <w:rPr>
          <w:sz w:val="24"/>
          <w:szCs w:val="24"/>
        </w:rPr>
        <w:t>модул</w:t>
      </w:r>
      <w:r>
        <w:rPr>
          <w:sz w:val="24"/>
          <w:szCs w:val="24"/>
        </w:rPr>
        <w:t>ей</w:t>
      </w:r>
      <w:r w:rsidRPr="00996A04">
        <w:rPr>
          <w:sz w:val="24"/>
          <w:szCs w:val="24"/>
        </w:rPr>
        <w:t>: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1. Информационно-коммуникационные технологии: сервисы Web2.0. (</w:t>
      </w:r>
      <w:proofErr w:type="spellStart"/>
      <w:r w:rsidRPr="00996A04">
        <w:rPr>
          <w:sz w:val="24"/>
          <w:szCs w:val="24"/>
        </w:rPr>
        <w:t>wiki-wiki</w:t>
      </w:r>
      <w:proofErr w:type="spellEnd"/>
      <w:r w:rsidRPr="00996A04">
        <w:rPr>
          <w:sz w:val="24"/>
          <w:szCs w:val="24"/>
        </w:rPr>
        <w:t xml:space="preserve">, блоги, закладки, </w:t>
      </w:r>
      <w:proofErr w:type="spellStart"/>
      <w:r w:rsidRPr="00996A04">
        <w:rPr>
          <w:sz w:val="24"/>
          <w:szCs w:val="24"/>
        </w:rPr>
        <w:t>видеосервисы</w:t>
      </w:r>
      <w:proofErr w:type="spellEnd"/>
      <w:r w:rsidRPr="00996A04">
        <w:rPr>
          <w:sz w:val="24"/>
          <w:szCs w:val="24"/>
        </w:rPr>
        <w:t xml:space="preserve">, </w:t>
      </w:r>
      <w:proofErr w:type="spellStart"/>
      <w:r w:rsidRPr="00996A04">
        <w:rPr>
          <w:sz w:val="24"/>
          <w:szCs w:val="24"/>
        </w:rPr>
        <w:t>фотосервисы</w:t>
      </w:r>
      <w:proofErr w:type="spellEnd"/>
      <w:r w:rsidRPr="00996A04">
        <w:rPr>
          <w:sz w:val="24"/>
          <w:szCs w:val="24"/>
        </w:rPr>
        <w:t>, индивидуальные поисковики и т.п.); работа в профессиональных форумах; технология работы в среде «</w:t>
      </w:r>
      <w:r>
        <w:rPr>
          <w:sz w:val="24"/>
          <w:szCs w:val="24"/>
        </w:rPr>
        <w:t>Сетевое сообщество учителей СВУ</w:t>
      </w:r>
      <w:r w:rsidRPr="00996A04">
        <w:rPr>
          <w:sz w:val="24"/>
          <w:szCs w:val="24"/>
        </w:rPr>
        <w:t>» (</w:t>
      </w:r>
      <w:hyperlink r:id="rId6" w:history="1">
        <w:r w:rsidRPr="00896169">
          <w:rPr>
            <w:rStyle w:val="a5"/>
          </w:rPr>
          <w:t>www.</w:t>
        </w:r>
        <w:r w:rsidRPr="00896169">
          <w:rPr>
            <w:rStyle w:val="a5"/>
            <w:lang w:val="en-US"/>
          </w:rPr>
          <w:t>sssvu</w:t>
        </w:r>
        <w:r w:rsidRPr="00896169">
          <w:rPr>
            <w:rStyle w:val="a5"/>
          </w:rPr>
          <w:t>.</w:t>
        </w:r>
        <w:proofErr w:type="spellStart"/>
        <w:r w:rsidRPr="00896169">
          <w:rPr>
            <w:rStyle w:val="a5"/>
          </w:rPr>
          <w:t>ru</w:t>
        </w:r>
        <w:proofErr w:type="spellEnd"/>
      </w:hyperlink>
      <w:r w:rsidRPr="00996A04">
        <w:rPr>
          <w:sz w:val="24"/>
          <w:szCs w:val="24"/>
        </w:rPr>
        <w:t>).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2. Идеология социальных сетей и обзор существующих сообществ.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3. Ос</w:t>
      </w:r>
      <w:r>
        <w:rPr>
          <w:sz w:val="24"/>
          <w:szCs w:val="24"/>
        </w:rPr>
        <w:t xml:space="preserve">новы поведения в сети: </w:t>
      </w:r>
      <w:r w:rsidRPr="00996A04">
        <w:rPr>
          <w:sz w:val="24"/>
          <w:szCs w:val="24"/>
        </w:rPr>
        <w:t>сетевая безопасность, психологические особенности и трудности виртуального общения, конструктивное общение в сети.</w:t>
      </w:r>
    </w:p>
    <w:p w:rsidR="008522F9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4. Образовательный потенциал сети и проблемы его использования. Общественная экспертиза образовательных ресурсов. </w:t>
      </w:r>
    </w:p>
    <w:p w:rsidR="008522F9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96A04">
        <w:rPr>
          <w:sz w:val="24"/>
          <w:szCs w:val="24"/>
        </w:rPr>
        <w:t>Сетевое сообщество как форма профессионального развития педагога.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>
        <w:rPr>
          <w:sz w:val="24"/>
          <w:szCs w:val="24"/>
        </w:rPr>
        <w:t>6. И</w:t>
      </w:r>
      <w:r w:rsidRPr="00996A04">
        <w:rPr>
          <w:sz w:val="24"/>
          <w:szCs w:val="24"/>
        </w:rPr>
        <w:t>спользование потенциала социальных сетей для организации и управления школьной жизнью.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Каждый модуль рассчитан на </w:t>
      </w:r>
      <w:r>
        <w:rPr>
          <w:sz w:val="24"/>
          <w:szCs w:val="24"/>
        </w:rPr>
        <w:t>6 часов (5</w:t>
      </w:r>
      <w:r w:rsidRPr="00996A04">
        <w:rPr>
          <w:sz w:val="24"/>
          <w:szCs w:val="24"/>
        </w:rPr>
        <w:t xml:space="preserve"> часов обучения и 1 час рефлексии). В зависимости от уровня </w:t>
      </w:r>
      <w:proofErr w:type="gramStart"/>
      <w:r w:rsidRPr="00996A04">
        <w:rPr>
          <w:sz w:val="24"/>
          <w:szCs w:val="24"/>
        </w:rPr>
        <w:t>ИКТ-компетентности</w:t>
      </w:r>
      <w:proofErr w:type="gramEnd"/>
      <w:r w:rsidRPr="00996A04">
        <w:rPr>
          <w:sz w:val="24"/>
          <w:szCs w:val="24"/>
        </w:rPr>
        <w:t xml:space="preserve"> обучаемых, время на первый – </w:t>
      </w:r>
      <w:r w:rsidRPr="00996A04">
        <w:rPr>
          <w:sz w:val="24"/>
          <w:szCs w:val="24"/>
        </w:rPr>
        <w:lastRenderedPageBreak/>
        <w:t>«технологический» модуль может быть увеличено за счет дополнительной самостоятельной работы.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Освоение программы в целом связано с изучением, практическим применением и анализом разнообразных средств и новообразований социального Интернета (Веб 2.0), которые потенциально могут быть использованы в профессиональной работе обучающихся. Предполагается значительная доля самостоятельного выбора ими сре</w:t>
      </w:r>
      <w:proofErr w:type="gramStart"/>
      <w:r w:rsidRPr="00996A04">
        <w:rPr>
          <w:sz w:val="24"/>
          <w:szCs w:val="24"/>
        </w:rPr>
        <w:t>дств дл</w:t>
      </w:r>
      <w:proofErr w:type="gramEnd"/>
      <w:r w:rsidRPr="00996A04">
        <w:rPr>
          <w:sz w:val="24"/>
          <w:szCs w:val="24"/>
        </w:rPr>
        <w:t>я реализации поставленных задач, рефлексивные отклики. Обучение предполагает индивидуальную работу, что позволит в ходе обучения оценивать преимущества и недостатки осваиваемых средств коммуникации.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Планируемые результаты обучения: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 1. </w:t>
      </w:r>
      <w:r>
        <w:rPr>
          <w:sz w:val="24"/>
          <w:szCs w:val="24"/>
        </w:rPr>
        <w:t>Б</w:t>
      </w:r>
      <w:r w:rsidRPr="00996A04">
        <w:rPr>
          <w:sz w:val="24"/>
          <w:szCs w:val="24"/>
        </w:rPr>
        <w:t>удут иметь представление о: 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 ·  образовательном </w:t>
      </w:r>
      <w:proofErr w:type="gramStart"/>
      <w:r w:rsidRPr="00996A04">
        <w:rPr>
          <w:sz w:val="24"/>
          <w:szCs w:val="24"/>
        </w:rPr>
        <w:t>потенциале</w:t>
      </w:r>
      <w:proofErr w:type="gramEnd"/>
      <w:r w:rsidRPr="00996A04">
        <w:rPr>
          <w:sz w:val="24"/>
          <w:szCs w:val="24"/>
        </w:rPr>
        <w:t xml:space="preserve"> различных сервисов и инструментов социального Интернета;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·  </w:t>
      </w:r>
      <w:proofErr w:type="gramStart"/>
      <w:r w:rsidRPr="00996A04">
        <w:rPr>
          <w:sz w:val="24"/>
          <w:szCs w:val="24"/>
        </w:rPr>
        <w:t>значении</w:t>
      </w:r>
      <w:proofErr w:type="gramEnd"/>
      <w:r w:rsidRPr="00996A04">
        <w:rPr>
          <w:sz w:val="24"/>
          <w:szCs w:val="24"/>
        </w:rPr>
        <w:t xml:space="preserve"> сетевого взаимодействия в профессиональном развитии педагога;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·  существующих профессиональных </w:t>
      </w:r>
      <w:proofErr w:type="gramStart"/>
      <w:r w:rsidRPr="00996A04">
        <w:rPr>
          <w:sz w:val="24"/>
          <w:szCs w:val="24"/>
        </w:rPr>
        <w:t>сообществах</w:t>
      </w:r>
      <w:proofErr w:type="gramEnd"/>
      <w:r w:rsidRPr="00996A04">
        <w:rPr>
          <w:sz w:val="24"/>
          <w:szCs w:val="24"/>
        </w:rPr>
        <w:t> педагогов и социальных сетях, сообществах образовательной и педагогической направленности, их особенностях;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·  цифровых и сетевых образовательных </w:t>
      </w:r>
      <w:proofErr w:type="gramStart"/>
      <w:r w:rsidRPr="00996A04">
        <w:rPr>
          <w:sz w:val="24"/>
          <w:szCs w:val="24"/>
        </w:rPr>
        <w:t>ресурсах</w:t>
      </w:r>
      <w:proofErr w:type="gramEnd"/>
      <w:r w:rsidRPr="00996A04">
        <w:rPr>
          <w:sz w:val="24"/>
          <w:szCs w:val="24"/>
        </w:rPr>
        <w:t xml:space="preserve"> и возможностях их использования в профессиональной деятельности;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·  </w:t>
      </w:r>
      <w:proofErr w:type="gramStart"/>
      <w:r w:rsidRPr="00996A04">
        <w:rPr>
          <w:sz w:val="24"/>
          <w:szCs w:val="24"/>
        </w:rPr>
        <w:t>принципах</w:t>
      </w:r>
      <w:proofErr w:type="gramEnd"/>
      <w:r w:rsidRPr="00996A04">
        <w:rPr>
          <w:sz w:val="24"/>
          <w:szCs w:val="24"/>
        </w:rPr>
        <w:t xml:space="preserve"> безопасности при работе в социальных сетях.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  <w:r>
        <w:rPr>
          <w:sz w:val="24"/>
          <w:szCs w:val="24"/>
        </w:rPr>
        <w:t>2. П</w:t>
      </w:r>
      <w:r w:rsidRPr="00996A04">
        <w:rPr>
          <w:sz w:val="24"/>
          <w:szCs w:val="24"/>
        </w:rPr>
        <w:t>олучат опыт: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· выбора среды (сред) и инструментов сетевого взаимодействия;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работы в существующих сообществах образовательной и педагогической направленности;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анализа и экспертизы представленных в сети образовательных ресурсов, работы сообществ, сервисов и инструментов относительно задач педагогического общения и педагогического действия;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совместной выработки норм и правил сетевого взаимодействия;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· </w:t>
      </w:r>
      <w:proofErr w:type="spellStart"/>
      <w:r w:rsidRPr="00996A04">
        <w:rPr>
          <w:sz w:val="24"/>
          <w:szCs w:val="24"/>
        </w:rPr>
        <w:t>модерации</w:t>
      </w:r>
      <w:proofErr w:type="spellEnd"/>
      <w:r w:rsidRPr="00996A04">
        <w:rPr>
          <w:sz w:val="24"/>
          <w:szCs w:val="24"/>
        </w:rPr>
        <w:t xml:space="preserve"> сетевого взаимодействия;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применения отдельных сервисов социального Интернета в профессиональной деятельности, инициирования сетевых активностей для решения профессиональных задач;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профессиональной рефлексии относительно собственного продвижения и образовательных полученных результатов.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 3. </w:t>
      </w:r>
      <w:r>
        <w:rPr>
          <w:sz w:val="24"/>
          <w:szCs w:val="24"/>
        </w:rPr>
        <w:t>Б</w:t>
      </w:r>
      <w:r w:rsidRPr="00996A04">
        <w:rPr>
          <w:sz w:val="24"/>
          <w:szCs w:val="24"/>
        </w:rPr>
        <w:t>удут уметь: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 · применять некоторые основные сервисы и инструменты Web2.0 (создавать </w:t>
      </w:r>
      <w:proofErr w:type="gramStart"/>
      <w:r w:rsidRPr="00996A04">
        <w:rPr>
          <w:sz w:val="24"/>
          <w:szCs w:val="24"/>
        </w:rPr>
        <w:t>вики-страницу</w:t>
      </w:r>
      <w:proofErr w:type="gramEnd"/>
      <w:r w:rsidRPr="00996A04">
        <w:rPr>
          <w:sz w:val="24"/>
          <w:szCs w:val="24"/>
        </w:rPr>
        <w:t>, вести блог, участвовать в форуме, создавать анкету или опрос с использованием  специальных сервисов, настраивать поисковые системы под индивидуальные задачи, применять классификацию и т.п.);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организовать личное профессиональное пространство в Интернет (в т.ч. создавать электронное портфолио в соответствии с задачами его использования);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sz w:val="24"/>
          <w:szCs w:val="24"/>
        </w:rPr>
        <w:t>· принимать участие в работе профессиональных сетевых сообществ, организовать обсуждение профессиональных вопросов и инициировать сетевые активности учащихся с использованием инструментов и сервисов Web2.0.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 xml:space="preserve">    </w:t>
      </w:r>
    </w:p>
    <w:p w:rsidR="008522F9" w:rsidRPr="00996A04" w:rsidRDefault="008522F9" w:rsidP="008522F9">
      <w:pPr>
        <w:jc w:val="both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 xml:space="preserve">Средства организации обучения: </w:t>
      </w:r>
      <w:r w:rsidRPr="00996A04">
        <w:rPr>
          <w:sz w:val="24"/>
          <w:szCs w:val="24"/>
        </w:rPr>
        <w:t> 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Для дистанционной формы обучения:</w:t>
      </w:r>
      <w:r>
        <w:rPr>
          <w:sz w:val="24"/>
          <w:szCs w:val="24"/>
        </w:rPr>
        <w:t xml:space="preserve"> </w:t>
      </w:r>
      <w:r w:rsidRPr="00996A04">
        <w:rPr>
          <w:sz w:val="24"/>
          <w:szCs w:val="24"/>
        </w:rPr>
        <w:t>Персональный компьютер, Интернет</w:t>
      </w:r>
    </w:p>
    <w:p w:rsidR="008522F9" w:rsidRDefault="008522F9" w:rsidP="008522F9">
      <w:pPr>
        <w:spacing w:line="360" w:lineRule="auto"/>
        <w:jc w:val="center"/>
        <w:rPr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sz w:val="24"/>
          <w:szCs w:val="24"/>
        </w:rPr>
      </w:pPr>
    </w:p>
    <w:p w:rsidR="008522F9" w:rsidRPr="00996A04" w:rsidRDefault="008522F9" w:rsidP="008522F9">
      <w:pPr>
        <w:spacing w:line="360" w:lineRule="auto"/>
        <w:jc w:val="center"/>
        <w:rPr>
          <w:sz w:val="24"/>
          <w:szCs w:val="24"/>
        </w:rPr>
      </w:pPr>
      <w:r w:rsidRPr="00996A04">
        <w:rPr>
          <w:sz w:val="24"/>
          <w:szCs w:val="24"/>
        </w:rPr>
        <w:lastRenderedPageBreak/>
        <w:t> </w:t>
      </w:r>
      <w:r w:rsidRPr="00996A04">
        <w:rPr>
          <w:b/>
          <w:bCs/>
          <w:sz w:val="24"/>
          <w:szCs w:val="24"/>
        </w:rPr>
        <w:t>Учебный план</w:t>
      </w:r>
    </w:p>
    <w:p w:rsidR="008522F9" w:rsidRPr="00996A04" w:rsidRDefault="008522F9" w:rsidP="008522F9">
      <w:pPr>
        <w:rPr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7082"/>
        <w:gridCol w:w="1658"/>
      </w:tblGrid>
      <w:tr w:rsidR="008522F9" w:rsidRPr="00996A04" w:rsidTr="00EE23E6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 xml:space="preserve">  </w:t>
            </w:r>
            <w:r w:rsidRPr="00996A04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70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6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b/>
                <w:bCs/>
                <w:sz w:val="24"/>
                <w:szCs w:val="24"/>
              </w:rPr>
              <w:t>Кол-во часов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b/>
                <w:bCs/>
                <w:sz w:val="24"/>
                <w:szCs w:val="24"/>
              </w:rPr>
              <w:t>Инвариантная часть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1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  <w:jc w:val="both"/>
            </w:pPr>
            <w:r w:rsidRPr="002A7771">
              <w:t>Информационно-коммуникационные технологии: сервисы Web2.0:</w:t>
            </w:r>
          </w:p>
          <w:p w:rsidR="008522F9" w:rsidRPr="002A7771" w:rsidRDefault="008522F9" w:rsidP="00EE23E6">
            <w:pPr>
              <w:spacing w:line="360" w:lineRule="auto"/>
              <w:jc w:val="both"/>
            </w:pPr>
            <w:r w:rsidRPr="002A7771">
              <w:t xml:space="preserve"> социальный сектор Интернета; сервисы Web2.0: </w:t>
            </w:r>
            <w:proofErr w:type="spellStart"/>
            <w:r w:rsidRPr="002A7771">
              <w:t>wiki-wiki</w:t>
            </w:r>
            <w:proofErr w:type="spellEnd"/>
            <w:r w:rsidRPr="002A7771">
              <w:t xml:space="preserve">, блоги, закладки, </w:t>
            </w:r>
            <w:proofErr w:type="spellStart"/>
            <w:r w:rsidRPr="002A7771">
              <w:t>видеосервисы</w:t>
            </w:r>
            <w:proofErr w:type="spellEnd"/>
            <w:r w:rsidRPr="002A7771">
              <w:t xml:space="preserve">, </w:t>
            </w:r>
            <w:proofErr w:type="spellStart"/>
            <w:r w:rsidRPr="002A7771">
              <w:t>фотосервисы</w:t>
            </w:r>
            <w:proofErr w:type="spellEnd"/>
            <w:r w:rsidRPr="002A7771">
              <w:t>, индивидуальные поисковики и т.п.); работа в профессиональных форумах; технология работы в обучающей среде «</w:t>
            </w:r>
            <w:proofErr w:type="gramStart"/>
            <w:r w:rsidRPr="002A7771">
              <w:rPr>
                <w:lang w:val="en-US"/>
              </w:rPr>
              <w:t>C</w:t>
            </w:r>
            <w:proofErr w:type="spellStart"/>
            <w:proofErr w:type="gramEnd"/>
            <w:r w:rsidRPr="002A7771">
              <w:t>етевое</w:t>
            </w:r>
            <w:proofErr w:type="spellEnd"/>
            <w:r w:rsidRPr="002A7771">
              <w:t xml:space="preserve"> сообщество СВУ» (</w:t>
            </w:r>
            <w:hyperlink r:id="rId7" w:history="1">
              <w:r w:rsidRPr="002A7771">
                <w:rPr>
                  <w:rStyle w:val="a5"/>
                </w:rPr>
                <w:t>www.s</w:t>
              </w:r>
              <w:proofErr w:type="spellStart"/>
              <w:r w:rsidRPr="002A7771">
                <w:rPr>
                  <w:rStyle w:val="a5"/>
                  <w:lang w:val="en-US"/>
                </w:rPr>
                <w:t>ssvu</w:t>
              </w:r>
              <w:proofErr w:type="spellEnd"/>
              <w:r w:rsidRPr="002A7771">
                <w:rPr>
                  <w:rStyle w:val="a5"/>
                </w:rPr>
                <w:t>.</w:t>
              </w:r>
              <w:proofErr w:type="spellStart"/>
              <w:r w:rsidRPr="002A7771">
                <w:rPr>
                  <w:rStyle w:val="a5"/>
                </w:rPr>
                <w:t>ru</w:t>
              </w:r>
              <w:proofErr w:type="spellEnd"/>
            </w:hyperlink>
            <w:r w:rsidRPr="002A7771">
              <w:t>).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2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 Идеология социальных сетей и обзор существующих сообществ:</w:t>
            </w:r>
          </w:p>
          <w:p w:rsidR="008522F9" w:rsidRPr="002A7771" w:rsidRDefault="008522F9" w:rsidP="00EE23E6">
            <w:pPr>
              <w:spacing w:line="360" w:lineRule="auto"/>
              <w:ind w:firstLine="85"/>
            </w:pPr>
            <w:r w:rsidRPr="002A7771">
              <w:t>история возникновения социальных сетей и профессиональных сообществ в сети; социальная сеть и виртуальное сообщество; обзор существующих проектов социальных сетей и профессиональных сетевых сообществ.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3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Основы поведения в сети:</w:t>
            </w:r>
          </w:p>
          <w:p w:rsidR="008522F9" w:rsidRPr="002A7771" w:rsidRDefault="008522F9" w:rsidP="00EE23E6">
            <w:pPr>
              <w:spacing w:line="360" w:lineRule="auto"/>
            </w:pPr>
            <w:r w:rsidRPr="002A7771">
              <w:t xml:space="preserve"> сетевая безопасность, психологические особенности и трудности виртуального общения, конструктивное общение в сети.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4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Образовательный потенциал сети и проблемы его использования. Общественная экспертиза образовательных ресурсов:</w:t>
            </w:r>
          </w:p>
          <w:p w:rsidR="008522F9" w:rsidRPr="002A7771" w:rsidRDefault="008522F9" w:rsidP="00EE23E6">
            <w:pPr>
              <w:spacing w:line="360" w:lineRule="auto"/>
            </w:pPr>
            <w:r w:rsidRPr="002A7771">
              <w:rPr>
                <w:color w:val="000000"/>
              </w:rPr>
              <w:t> Возможность применения сервисов для решения профессиональных задач работников образования, в т.ч. удобство применения в условиях образовательного учреждения. Дефициты существующих сервисов и социальных сетей, с точки зрения задач образования. Виды образовательных ресурсов в сети. Единая национальная коллекция ЦОР. Общественная экспертиза образовательных ресурсов.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5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Сетевое сообщество как форма профессионального развития педагога:</w:t>
            </w:r>
          </w:p>
          <w:p w:rsidR="008522F9" w:rsidRPr="002A7771" w:rsidRDefault="008522F9" w:rsidP="00EE23E6">
            <w:pPr>
              <w:spacing w:line="360" w:lineRule="auto"/>
            </w:pPr>
            <w:r w:rsidRPr="002A7771">
              <w:t>Задачи профессионального развития педагога и возможности сетевой коммуникации при их решении; личное и коллективное профессиональное пространство в Интернет; портфолио как инструмент профессиональной рефлексии и построения индивидуальной траектории профессионализации.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6</w:t>
            </w: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2A7771" w:rsidRDefault="008522F9" w:rsidP="00EE23E6">
            <w:pPr>
              <w:spacing w:line="360" w:lineRule="auto"/>
            </w:pPr>
            <w:r w:rsidRPr="002A7771">
              <w:t>Использование потенциала социальных сетей для организации и управления школьной жизнью.</w:t>
            </w:r>
          </w:p>
          <w:p w:rsidR="008522F9" w:rsidRPr="002A7771" w:rsidRDefault="008522F9" w:rsidP="00EE23E6">
            <w:pPr>
              <w:spacing w:line="360" w:lineRule="auto"/>
            </w:pPr>
            <w:r w:rsidRPr="002A7771">
              <w:t>Школа как субъект социальных отношений; инструменты организации и управления образовательным процессом; сетевые инструменты организации школьной жизни; приемы стимуляции активности различных целевых гру</w:t>
            </w:r>
            <w:proofErr w:type="gramStart"/>
            <w:r w:rsidRPr="002A7771">
              <w:t>пп в шк</w:t>
            </w:r>
            <w:proofErr w:type="gramEnd"/>
            <w:r w:rsidRPr="002A7771">
              <w:t>ольном сообществе. Основы виртуального консультирования:</w:t>
            </w:r>
          </w:p>
          <w:p w:rsidR="008522F9" w:rsidRPr="002A7771" w:rsidRDefault="008522F9" w:rsidP="00EE23E6">
            <w:pPr>
              <w:spacing w:line="360" w:lineRule="auto"/>
            </w:pPr>
            <w:r w:rsidRPr="002A7771">
              <w:t>особенности виртуальной коммуникации («человек-компьютер-человек»); позиции консультанта в виртуальном консультировании;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522F9" w:rsidRPr="00996A04" w:rsidTr="00EE23E6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70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</w:tbl>
    <w:p w:rsidR="008522F9" w:rsidRPr="00495A99" w:rsidRDefault="008522F9" w:rsidP="008522F9">
      <w:pPr>
        <w:spacing w:line="360" w:lineRule="auto"/>
        <w:jc w:val="center"/>
        <w:rPr>
          <w:b/>
          <w:sz w:val="28"/>
          <w:szCs w:val="28"/>
        </w:rPr>
      </w:pPr>
      <w:r w:rsidRPr="00495A99">
        <w:rPr>
          <w:b/>
          <w:sz w:val="28"/>
          <w:szCs w:val="28"/>
        </w:rPr>
        <w:t>Тематическое планирование</w:t>
      </w:r>
    </w:p>
    <w:p w:rsidR="008522F9" w:rsidRPr="006020C8" w:rsidRDefault="008522F9" w:rsidP="008522F9">
      <w:pPr>
        <w:spacing w:line="360" w:lineRule="auto"/>
        <w:rPr>
          <w:b/>
          <w:bCs/>
          <w:sz w:val="24"/>
          <w:szCs w:val="24"/>
        </w:rPr>
      </w:pPr>
      <w:r w:rsidRPr="00996A04">
        <w:rPr>
          <w:b/>
          <w:bCs/>
          <w:sz w:val="24"/>
          <w:szCs w:val="24"/>
        </w:rPr>
        <w:lastRenderedPageBreak/>
        <w:t>Модуль 1. Информационно-коммуникационные технологии: сервисы Web2.0. работа в профессиональных форумах; технология</w:t>
      </w:r>
      <w:r>
        <w:rPr>
          <w:b/>
          <w:bCs/>
          <w:sz w:val="24"/>
          <w:szCs w:val="24"/>
        </w:rPr>
        <w:t xml:space="preserve"> работы в среде  « Сетевое сообщество СВУ» (</w:t>
      </w:r>
      <w:hyperlink r:id="rId8" w:history="1">
        <w:r w:rsidRPr="00896169">
          <w:rPr>
            <w:rStyle w:val="a5"/>
            <w:b/>
            <w:bCs/>
            <w:lang w:val="en-US"/>
          </w:rPr>
          <w:t>www</w:t>
        </w:r>
        <w:r w:rsidRPr="006020C8">
          <w:rPr>
            <w:rStyle w:val="a5"/>
            <w:b/>
            <w:bCs/>
          </w:rPr>
          <w:t>.</w:t>
        </w:r>
        <w:proofErr w:type="spellStart"/>
        <w:r w:rsidRPr="00896169">
          <w:rPr>
            <w:rStyle w:val="a5"/>
            <w:b/>
            <w:bCs/>
            <w:lang w:val="en-US"/>
          </w:rPr>
          <w:t>sssvu</w:t>
        </w:r>
        <w:proofErr w:type="spellEnd"/>
        <w:r w:rsidRPr="006020C8">
          <w:rPr>
            <w:rStyle w:val="a5"/>
            <w:b/>
            <w:bCs/>
          </w:rPr>
          <w:t>.</w:t>
        </w:r>
        <w:proofErr w:type="spellStart"/>
        <w:r w:rsidRPr="00896169">
          <w:rPr>
            <w:rStyle w:val="a5"/>
            <w:b/>
            <w:bCs/>
            <w:lang w:val="en-US"/>
          </w:rPr>
          <w:t>ru</w:t>
        </w:r>
        <w:proofErr w:type="spellEnd"/>
      </w:hyperlink>
      <w:r w:rsidRPr="006020C8">
        <w:rPr>
          <w:b/>
          <w:bCs/>
          <w:sz w:val="24"/>
          <w:szCs w:val="24"/>
        </w:rPr>
        <w:t>)</w:t>
      </w:r>
    </w:p>
    <w:p w:rsidR="008522F9" w:rsidRPr="00495A99" w:rsidRDefault="008522F9" w:rsidP="008522F9">
      <w:pPr>
        <w:spacing w:line="360" w:lineRule="auto"/>
        <w:jc w:val="center"/>
        <w:rPr>
          <w:u w:val="single"/>
        </w:rPr>
      </w:pPr>
      <w:r w:rsidRPr="00495A99">
        <w:rPr>
          <w:u w:val="single"/>
        </w:rPr>
        <w:t>1.1 Информационно-коммуникационные технологии: сервисы Web2.0.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t xml:space="preserve"> Возникновение Web2.0 и идеология социального Интернета. Работа в среде </w:t>
      </w:r>
      <w:proofErr w:type="spellStart"/>
      <w:r w:rsidRPr="00495A99">
        <w:t>wiki-wiki</w:t>
      </w:r>
      <w:proofErr w:type="spellEnd"/>
      <w:r w:rsidRPr="00495A99">
        <w:t xml:space="preserve">: идеология совместной работы; создание и редактирование вики-страницы, просмотр последних правок. Примеры </w:t>
      </w:r>
      <w:proofErr w:type="gramStart"/>
      <w:r w:rsidRPr="00495A99">
        <w:t>региональных</w:t>
      </w:r>
      <w:proofErr w:type="gramEnd"/>
      <w:r w:rsidRPr="00495A99">
        <w:t xml:space="preserve"> Вики образовательной направленности.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t> Блоги: регистрация блога, комментирование, создание группы «друзей» (</w:t>
      </w:r>
      <w:proofErr w:type="spellStart"/>
      <w:r w:rsidRPr="00495A99">
        <w:t>frends</w:t>
      </w:r>
      <w:proofErr w:type="spellEnd"/>
      <w:r w:rsidRPr="00495A99">
        <w:t xml:space="preserve">). Примеры </w:t>
      </w:r>
      <w:proofErr w:type="gramStart"/>
      <w:r w:rsidRPr="00495A99">
        <w:t>профессиональных</w:t>
      </w:r>
      <w:proofErr w:type="gramEnd"/>
      <w:r w:rsidRPr="00495A99">
        <w:t xml:space="preserve"> блогов. </w:t>
      </w:r>
      <w:proofErr w:type="spellStart"/>
      <w:r w:rsidRPr="00495A99">
        <w:t>Видеоблоги</w:t>
      </w:r>
      <w:proofErr w:type="spellEnd"/>
      <w:r w:rsidRPr="00495A99">
        <w:t>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t> </w:t>
      </w:r>
      <w:proofErr w:type="spellStart"/>
      <w:r w:rsidRPr="00495A99">
        <w:t>Видеосервисы</w:t>
      </w:r>
      <w:proofErr w:type="spellEnd"/>
      <w:r w:rsidRPr="00495A99">
        <w:t xml:space="preserve"> и </w:t>
      </w:r>
      <w:proofErr w:type="spellStart"/>
      <w:r w:rsidRPr="00495A99">
        <w:t>фотосервисы</w:t>
      </w:r>
      <w:proofErr w:type="spellEnd"/>
      <w:r w:rsidRPr="00495A99">
        <w:t>, создание и хранение индивидуальных и групповых фотоальбомов.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rPr>
          <w:b/>
        </w:rPr>
        <w:t>Практическая деятельность</w:t>
      </w:r>
      <w:r w:rsidRPr="00495A99">
        <w:t>: создание и правка вики-страницы, создание блога, комментирование блога, создание закладок по определенной тематике, создание фотоальбома по курсу, анализ образовательного потенциала освоенных сервисов.</w:t>
      </w:r>
    </w:p>
    <w:p w:rsidR="008522F9" w:rsidRPr="00495A99" w:rsidRDefault="008522F9" w:rsidP="008522F9">
      <w:pPr>
        <w:spacing w:line="360" w:lineRule="auto"/>
        <w:jc w:val="both"/>
        <w:rPr>
          <w:u w:val="single"/>
        </w:rPr>
      </w:pPr>
      <w:r w:rsidRPr="00495A99">
        <w:rPr>
          <w:u w:val="single"/>
        </w:rPr>
        <w:t> 1.2. Технология работы.</w:t>
      </w:r>
    </w:p>
    <w:p w:rsidR="008522F9" w:rsidRPr="00495A99" w:rsidRDefault="008522F9" w:rsidP="008522F9">
      <w:pPr>
        <w:spacing w:line="360" w:lineRule="auto"/>
        <w:jc w:val="both"/>
      </w:pPr>
      <w:proofErr w:type="gramStart"/>
      <w:r w:rsidRPr="00495A99">
        <w:t>Регистрация; виды создаваемого контента: сообщение, форум, объявление, сообщество, опрос, ссылка; присоединение к существующим сообществам; комментирование.</w:t>
      </w:r>
      <w:proofErr w:type="gramEnd"/>
      <w:r w:rsidRPr="00495A99">
        <w:t> Личный кабинет пользователя, поиск и виды контактов с другими пользователями. База знаний.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rPr>
          <w:b/>
        </w:rPr>
        <w:t>Практическая деятельность</w:t>
      </w:r>
      <w:r w:rsidRPr="00495A99">
        <w:t xml:space="preserve">: знакомство с устройством </w:t>
      </w:r>
      <w:proofErr w:type="gramStart"/>
      <w:r w:rsidRPr="00495A99">
        <w:t>обучающей</w:t>
      </w:r>
      <w:proofErr w:type="gramEnd"/>
      <w:r w:rsidRPr="00495A99">
        <w:t>,  установление контактов с другими пользователями; создание сообщения, объявления, участие в опросе; анализ материалов существующих на сайте профессиональных сообществ.</w:t>
      </w:r>
    </w:p>
    <w:p w:rsidR="008522F9" w:rsidRPr="00495A99" w:rsidRDefault="008522F9" w:rsidP="008522F9">
      <w:pPr>
        <w:spacing w:line="360" w:lineRule="auto"/>
        <w:jc w:val="both"/>
        <w:rPr>
          <w:u w:val="single"/>
        </w:rPr>
      </w:pPr>
      <w:r w:rsidRPr="00495A99">
        <w:t> </w:t>
      </w:r>
      <w:r w:rsidRPr="00495A99">
        <w:rPr>
          <w:u w:val="single"/>
        </w:rPr>
        <w:t>1.3. Работа в профессиональных форумах.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t>  Особенности форума и чата. Примеры профессиональных обсуждений в форумах. Создание темы в форумах сообществ.</w:t>
      </w:r>
    </w:p>
    <w:p w:rsidR="008522F9" w:rsidRPr="00495A99" w:rsidRDefault="008522F9" w:rsidP="008522F9">
      <w:pPr>
        <w:spacing w:line="360" w:lineRule="auto"/>
        <w:jc w:val="both"/>
      </w:pPr>
      <w:r w:rsidRPr="00495A99">
        <w:t>  </w:t>
      </w:r>
      <w:r w:rsidRPr="00495A99">
        <w:rPr>
          <w:b/>
        </w:rPr>
        <w:t xml:space="preserve">Практическая </w:t>
      </w:r>
      <w:r>
        <w:rPr>
          <w:b/>
        </w:rPr>
        <w:t>д</w:t>
      </w:r>
      <w:r w:rsidRPr="00495A99">
        <w:rPr>
          <w:b/>
        </w:rPr>
        <w:t>еятельность</w:t>
      </w:r>
      <w:r w:rsidRPr="00495A99">
        <w:t>:    создание форума или ветки форума в существующих сообществах сайта; знакомство с наиболее популярными темами профессиональных форумов и анализ их содержания с точки зрения полноты обзора обсуждаемой темы, соответствия теме, активности участников.</w:t>
      </w:r>
    </w:p>
    <w:p w:rsidR="008522F9" w:rsidRPr="00996A04" w:rsidRDefault="008522F9" w:rsidP="008522F9">
      <w:pPr>
        <w:jc w:val="center"/>
        <w:rPr>
          <w:sz w:val="24"/>
          <w:szCs w:val="24"/>
        </w:rPr>
      </w:pPr>
      <w:r w:rsidRPr="00996A04">
        <w:rPr>
          <w:sz w:val="24"/>
          <w:szCs w:val="24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4513"/>
        <w:gridCol w:w="874"/>
        <w:gridCol w:w="1427"/>
        <w:gridCol w:w="1935"/>
      </w:tblGrid>
      <w:tr w:rsidR="008522F9" w:rsidRPr="00996A04" w:rsidTr="00EE23E6">
        <w:tc>
          <w:tcPr>
            <w:tcW w:w="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 №</w:t>
            </w:r>
          </w:p>
        </w:tc>
        <w:tc>
          <w:tcPr>
            <w:tcW w:w="45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Тема</w:t>
            </w:r>
          </w:p>
        </w:tc>
        <w:tc>
          <w:tcPr>
            <w:tcW w:w="87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Кол-во часов</w:t>
            </w:r>
          </w:p>
        </w:tc>
        <w:tc>
          <w:tcPr>
            <w:tcW w:w="33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</w:p>
        </w:tc>
      </w:tr>
      <w:tr w:rsidR="008522F9" w:rsidRPr="00996A04" w:rsidTr="00EE23E6">
        <w:trPr>
          <w:trHeight w:val="63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495A99" w:rsidRDefault="008522F9" w:rsidP="00EE23E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495A99" w:rsidRDefault="008522F9" w:rsidP="00EE23E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495A99" w:rsidRDefault="008522F9" w:rsidP="00EE23E6"/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r w:rsidRPr="00495A99">
              <w:t xml:space="preserve">Лекции 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roofErr w:type="spellStart"/>
            <w:r w:rsidRPr="00495A99">
              <w:t>Практич</w:t>
            </w:r>
            <w:proofErr w:type="spellEnd"/>
            <w:r w:rsidRPr="00495A99">
              <w:t xml:space="preserve">. работы (включая </w:t>
            </w:r>
            <w:proofErr w:type="gramStart"/>
            <w:r w:rsidRPr="00495A99">
              <w:t>самостоятельную</w:t>
            </w:r>
            <w:proofErr w:type="gramEnd"/>
            <w:r w:rsidRPr="00495A99">
              <w:t>)</w:t>
            </w:r>
          </w:p>
          <w:p w:rsidR="008522F9" w:rsidRPr="00495A99" w:rsidRDefault="008522F9" w:rsidP="00EE23E6">
            <w:r w:rsidRPr="00495A99">
              <w:t> </w:t>
            </w:r>
          </w:p>
        </w:tc>
      </w:tr>
      <w:tr w:rsidR="008522F9" w:rsidRPr="00996A04" w:rsidTr="00EE23E6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1.1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Информационно-коммуникационные технологии: сервисы Web2.0.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0,5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1,5</w:t>
            </w:r>
          </w:p>
        </w:tc>
      </w:tr>
      <w:tr w:rsidR="008522F9" w:rsidRPr="00996A04" w:rsidTr="00EE23E6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1.2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 xml:space="preserve">Технология работы в обучающей среде 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0,5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1,5</w:t>
            </w:r>
          </w:p>
        </w:tc>
      </w:tr>
      <w:tr w:rsidR="008522F9" w:rsidRPr="00996A04" w:rsidTr="00EE23E6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1.3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Работа в профессиональных форумах.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0,5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0,5</w:t>
            </w:r>
          </w:p>
        </w:tc>
      </w:tr>
      <w:tr w:rsidR="008522F9" w:rsidRPr="00996A04" w:rsidTr="00EE23E6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1.4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Профессиональная рефлексия продвижения.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 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</w:t>
            </w:r>
          </w:p>
        </w:tc>
      </w:tr>
      <w:tr w:rsidR="008522F9" w:rsidRPr="00996A04" w:rsidTr="00EE23E6">
        <w:tc>
          <w:tcPr>
            <w:tcW w:w="59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 </w:t>
            </w:r>
          </w:p>
        </w:tc>
        <w:tc>
          <w:tcPr>
            <w:tcW w:w="45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Итого</w:t>
            </w:r>
          </w:p>
        </w:tc>
        <w:tc>
          <w:tcPr>
            <w:tcW w:w="8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1,5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495A99" w:rsidRDefault="008522F9" w:rsidP="00EE23E6">
            <w:pPr>
              <w:spacing w:line="360" w:lineRule="auto"/>
            </w:pPr>
            <w:r w:rsidRPr="00495A99">
              <w:t>4,5</w:t>
            </w:r>
          </w:p>
        </w:tc>
      </w:tr>
    </w:tbl>
    <w:p w:rsidR="008522F9" w:rsidRDefault="008522F9" w:rsidP="008522F9">
      <w:pPr>
        <w:spacing w:line="360" w:lineRule="auto"/>
        <w:rPr>
          <w:b/>
          <w:bCs/>
          <w:sz w:val="24"/>
          <w:szCs w:val="24"/>
        </w:rPr>
      </w:pPr>
    </w:p>
    <w:p w:rsidR="002807BD" w:rsidRDefault="002807BD" w:rsidP="008522F9">
      <w:pPr>
        <w:spacing w:line="360" w:lineRule="auto"/>
        <w:rPr>
          <w:b/>
          <w:bCs/>
          <w:sz w:val="24"/>
          <w:szCs w:val="24"/>
        </w:rPr>
      </w:pPr>
    </w:p>
    <w:p w:rsidR="002807BD" w:rsidRDefault="002807BD" w:rsidP="008522F9">
      <w:pPr>
        <w:spacing w:line="360" w:lineRule="auto"/>
        <w:rPr>
          <w:b/>
          <w:bCs/>
          <w:sz w:val="24"/>
          <w:szCs w:val="24"/>
        </w:rPr>
      </w:pPr>
    </w:p>
    <w:p w:rsidR="008522F9" w:rsidRPr="00996A04" w:rsidRDefault="008522F9" w:rsidP="008522F9">
      <w:pPr>
        <w:spacing w:line="360" w:lineRule="auto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Модуль 2. Идеология социальных сетей и обзор существующих сообществ</w:t>
      </w:r>
      <w:r w:rsidRPr="00996A04">
        <w:rPr>
          <w:sz w:val="24"/>
          <w:szCs w:val="24"/>
        </w:rPr>
        <w:t>.</w:t>
      </w:r>
    </w:p>
    <w:p w:rsidR="008522F9" w:rsidRPr="00495A99" w:rsidRDefault="008522F9" w:rsidP="008522F9">
      <w:pPr>
        <w:spacing w:line="360" w:lineRule="auto"/>
        <w:rPr>
          <w:sz w:val="24"/>
          <w:szCs w:val="24"/>
          <w:u w:val="single"/>
        </w:rPr>
      </w:pPr>
      <w:r w:rsidRPr="00495A99">
        <w:rPr>
          <w:sz w:val="24"/>
          <w:szCs w:val="24"/>
          <w:u w:val="single"/>
        </w:rPr>
        <w:lastRenderedPageBreak/>
        <w:t>2.1. История возникновения социальных сетей и профессиональных сообществ в сети.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Всемирная паутина как платформа общения людей</w:t>
      </w:r>
      <w:r>
        <w:rPr>
          <w:sz w:val="24"/>
          <w:szCs w:val="24"/>
        </w:rPr>
        <w:t>. Особенности сетевых сообществ</w:t>
      </w:r>
      <w:r w:rsidRPr="00996A04">
        <w:rPr>
          <w:sz w:val="24"/>
          <w:szCs w:val="24"/>
        </w:rPr>
        <w:t>. Первые виртуальные сообщества</w:t>
      </w:r>
      <w:r>
        <w:rPr>
          <w:sz w:val="24"/>
          <w:szCs w:val="24"/>
        </w:rPr>
        <w:t>.</w:t>
      </w:r>
      <w:r w:rsidRPr="00996A04">
        <w:rPr>
          <w:sz w:val="24"/>
          <w:szCs w:val="24"/>
        </w:rPr>
        <w:t> 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  <w:u w:val="single"/>
        </w:rPr>
      </w:pPr>
      <w:r w:rsidRPr="00495A99">
        <w:rPr>
          <w:sz w:val="24"/>
          <w:szCs w:val="24"/>
          <w:u w:val="single"/>
        </w:rPr>
        <w:t>2.2. Социальная сеть и виртуальное сообщество. Обзор популярных проектов социальных сетей.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7062F">
        <w:rPr>
          <w:b/>
          <w:sz w:val="24"/>
          <w:szCs w:val="24"/>
        </w:rPr>
        <w:t>Практическая деятельность</w:t>
      </w:r>
      <w:r w:rsidRPr="00996A04">
        <w:rPr>
          <w:sz w:val="24"/>
          <w:szCs w:val="24"/>
        </w:rPr>
        <w:t>: знакомство с сервисами и возможностями каждой из представленных сетей,  сравнительный анализ образовательного потенциала.</w:t>
      </w:r>
    </w:p>
    <w:p w:rsidR="008522F9" w:rsidRPr="00495A99" w:rsidRDefault="008522F9" w:rsidP="008522F9">
      <w:pPr>
        <w:spacing w:line="360" w:lineRule="auto"/>
        <w:jc w:val="both"/>
        <w:rPr>
          <w:sz w:val="24"/>
          <w:szCs w:val="24"/>
          <w:u w:val="single"/>
        </w:rPr>
      </w:pPr>
      <w:r w:rsidRPr="00996A04">
        <w:rPr>
          <w:sz w:val="24"/>
          <w:szCs w:val="24"/>
        </w:rPr>
        <w:t> </w:t>
      </w:r>
      <w:r w:rsidRPr="00495A99">
        <w:rPr>
          <w:sz w:val="24"/>
          <w:szCs w:val="24"/>
          <w:u w:val="single"/>
        </w:rPr>
        <w:t>2.3. Обзор интересных сообществ  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Родительские сообщества на сайтах «Мой круг» Mail.ru, VKontakte.ru, др.: возможности и сервисы, предлагаемые пользователю; основные интересы и особенности сообществ. Педагогические сообщества: особенности, преимущества в реализации, ограничения («Сеть творческих учителей», «</w:t>
      </w:r>
      <w:proofErr w:type="spellStart"/>
      <w:r w:rsidRPr="00996A04">
        <w:rPr>
          <w:sz w:val="24"/>
          <w:szCs w:val="24"/>
        </w:rPr>
        <w:t>Летописи</w:t>
      </w:r>
      <w:proofErr w:type="gramStart"/>
      <w:r w:rsidRPr="00996A04">
        <w:rPr>
          <w:sz w:val="24"/>
          <w:szCs w:val="24"/>
        </w:rPr>
        <w:t>.р</w:t>
      </w:r>
      <w:proofErr w:type="gramEnd"/>
      <w:r w:rsidRPr="00996A04">
        <w:rPr>
          <w:sz w:val="24"/>
          <w:szCs w:val="24"/>
        </w:rPr>
        <w:t>у</w:t>
      </w:r>
      <w:proofErr w:type="spellEnd"/>
      <w:r w:rsidRPr="00996A04">
        <w:rPr>
          <w:sz w:val="24"/>
          <w:szCs w:val="24"/>
        </w:rPr>
        <w:t>» и  др.).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495A99">
        <w:rPr>
          <w:b/>
          <w:sz w:val="24"/>
          <w:szCs w:val="24"/>
        </w:rPr>
        <w:t>Практическая деятельность</w:t>
      </w:r>
      <w:r w:rsidRPr="00996A04">
        <w:rPr>
          <w:sz w:val="24"/>
          <w:szCs w:val="24"/>
        </w:rPr>
        <w:t>: регистрация в выбранных профессиональных сообществах, участие в активностях данных сообществ (создание статьи и/или ветки обсуждения в форуме и</w:t>
      </w:r>
      <w:r w:rsidRPr="00996A04">
        <w:rPr>
          <w:sz w:val="24"/>
          <w:szCs w:val="24"/>
        </w:rPr>
        <w:br/>
        <w:t>/или комментария и т.д.); групповая работа по выработке критериев сравнения сообществ и созданию предложений для развития одного из сообществ.</w:t>
      </w:r>
    </w:p>
    <w:p w:rsidR="008522F9" w:rsidRPr="00996A04" w:rsidRDefault="008522F9" w:rsidP="008522F9">
      <w:pPr>
        <w:spacing w:line="360" w:lineRule="auto"/>
        <w:ind w:hanging="1631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spacing w:line="360" w:lineRule="auto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"/>
        <w:gridCol w:w="4886"/>
        <w:gridCol w:w="900"/>
        <w:gridCol w:w="1260"/>
        <w:gridCol w:w="1800"/>
      </w:tblGrid>
      <w:tr w:rsidR="008522F9" w:rsidRPr="00996A04" w:rsidTr="00EE23E6">
        <w:tc>
          <w:tcPr>
            <w:tcW w:w="6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№</w:t>
            </w:r>
          </w:p>
        </w:tc>
        <w:tc>
          <w:tcPr>
            <w:tcW w:w="488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Тема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0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2F9" w:rsidRPr="00996A04" w:rsidTr="00EE23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 xml:space="preserve">Лекции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proofErr w:type="spellStart"/>
            <w:r w:rsidRPr="00996A04">
              <w:t>Практич</w:t>
            </w:r>
            <w:proofErr w:type="spellEnd"/>
            <w:r w:rsidRPr="00996A04">
              <w:t xml:space="preserve">. работы (включая </w:t>
            </w:r>
            <w:proofErr w:type="gramStart"/>
            <w:r w:rsidRPr="00996A04">
              <w:t>самостоятельную</w:t>
            </w:r>
            <w:proofErr w:type="gramEnd"/>
            <w:r w:rsidRPr="00996A04">
              <w:t>)</w:t>
            </w:r>
          </w:p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> </w:t>
            </w:r>
          </w:p>
        </w:tc>
      </w:tr>
      <w:tr w:rsidR="008522F9" w:rsidRPr="00996A04" w:rsidTr="00EE23E6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2.1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История возникновения социальных сетей и профессиональных сообществ в сети.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0</w:t>
            </w:r>
          </w:p>
        </w:tc>
      </w:tr>
      <w:tr w:rsidR="008522F9" w:rsidRPr="00996A04" w:rsidTr="00EE23E6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2.2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Социальная сеть и виртуальное сообщество. Обзор популярных проектов социальных сетей.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,5</w:t>
            </w:r>
          </w:p>
        </w:tc>
      </w:tr>
      <w:tr w:rsidR="008522F9" w:rsidRPr="00996A04" w:rsidTr="00EE23E6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2.3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Обзор интересных профессиональных сообществ и сообществ образовательной направленности.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522F9" w:rsidRPr="00996A04" w:rsidTr="00EE23E6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2.4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Профессиональная рефлексия продвижения.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48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</w:tbl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Pr="00996A04" w:rsidRDefault="008522F9" w:rsidP="008522F9">
      <w:pPr>
        <w:spacing w:line="360" w:lineRule="auto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lastRenderedPageBreak/>
        <w:t>Модуль 3.</w:t>
      </w:r>
      <w:r w:rsidRPr="00996A04">
        <w:rPr>
          <w:sz w:val="24"/>
          <w:szCs w:val="24"/>
        </w:rPr>
        <w:t xml:space="preserve"> </w:t>
      </w:r>
      <w:r w:rsidRPr="00996A04">
        <w:rPr>
          <w:b/>
          <w:bCs/>
          <w:sz w:val="24"/>
          <w:szCs w:val="24"/>
        </w:rPr>
        <w:t>Основы поведения в сети.</w:t>
      </w:r>
    </w:p>
    <w:p w:rsidR="008522F9" w:rsidRPr="00D56124" w:rsidRDefault="008522F9" w:rsidP="008522F9">
      <w:pPr>
        <w:spacing w:line="360" w:lineRule="auto"/>
        <w:jc w:val="both"/>
        <w:rPr>
          <w:sz w:val="24"/>
          <w:szCs w:val="24"/>
          <w:u w:val="single"/>
        </w:rPr>
      </w:pPr>
      <w:r w:rsidRPr="00996A04">
        <w:rPr>
          <w:sz w:val="24"/>
          <w:szCs w:val="24"/>
        </w:rPr>
        <w:t> </w:t>
      </w:r>
      <w:r w:rsidRPr="00D56124">
        <w:rPr>
          <w:sz w:val="24"/>
          <w:szCs w:val="24"/>
          <w:u w:val="single"/>
        </w:rPr>
        <w:t>3.1. Сетевая безопасность: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 Правила физической безопасности при работе в сети. Правила психологической безопасности при сетевом общении. Размещение личной информации в сети: проблема ответственности; </w:t>
      </w:r>
      <w:r w:rsidRPr="00996A04">
        <w:rPr>
          <w:color w:val="000000"/>
          <w:sz w:val="24"/>
          <w:szCs w:val="24"/>
        </w:rPr>
        <w:t>Федеральный закон N 152-ФЗ «О персональных данных».</w:t>
      </w:r>
      <w:r w:rsidRPr="00996A04">
        <w:rPr>
          <w:sz w:val="24"/>
          <w:szCs w:val="24"/>
        </w:rPr>
        <w:t xml:space="preserve"> Верификация информации, размещенной в сети. 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7062F">
        <w:rPr>
          <w:b/>
          <w:sz w:val="24"/>
          <w:szCs w:val="24"/>
        </w:rPr>
        <w:t>Практическая деятельность</w:t>
      </w:r>
      <w:r w:rsidRPr="00996A04">
        <w:rPr>
          <w:sz w:val="24"/>
          <w:szCs w:val="24"/>
        </w:rPr>
        <w:t>: сравнительный анализ достоверности предложенных сетевых источников.</w:t>
      </w:r>
    </w:p>
    <w:p w:rsidR="008522F9" w:rsidRPr="00D56124" w:rsidRDefault="008522F9" w:rsidP="008522F9">
      <w:pPr>
        <w:spacing w:line="360" w:lineRule="auto"/>
        <w:jc w:val="both"/>
        <w:rPr>
          <w:sz w:val="24"/>
          <w:szCs w:val="24"/>
          <w:u w:val="single"/>
        </w:rPr>
      </w:pPr>
      <w:r w:rsidRPr="00D56124">
        <w:rPr>
          <w:sz w:val="24"/>
          <w:szCs w:val="24"/>
          <w:u w:val="single"/>
        </w:rPr>
        <w:t> 3.</w:t>
      </w:r>
      <w:r>
        <w:rPr>
          <w:sz w:val="24"/>
          <w:szCs w:val="24"/>
          <w:u w:val="single"/>
        </w:rPr>
        <w:t>2</w:t>
      </w:r>
      <w:r w:rsidRPr="00D56124">
        <w:rPr>
          <w:sz w:val="24"/>
          <w:szCs w:val="24"/>
          <w:u w:val="single"/>
        </w:rPr>
        <w:t>. Психологические особенности и трудности виртуального общения: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Асинхронное общение, общение он-</w:t>
      </w:r>
      <w:proofErr w:type="spellStart"/>
      <w:r w:rsidRPr="00996A04">
        <w:rPr>
          <w:sz w:val="24"/>
          <w:szCs w:val="24"/>
        </w:rPr>
        <w:t>лайн</w:t>
      </w:r>
      <w:proofErr w:type="spellEnd"/>
      <w:r w:rsidRPr="00996A04">
        <w:rPr>
          <w:sz w:val="24"/>
          <w:szCs w:val="24"/>
        </w:rPr>
        <w:t xml:space="preserve">. Виртуальная «самореализация» или виртуальное </w:t>
      </w:r>
      <w:proofErr w:type="gramStart"/>
      <w:r w:rsidRPr="00996A04">
        <w:rPr>
          <w:sz w:val="24"/>
          <w:szCs w:val="24"/>
        </w:rPr>
        <w:t>хамство</w:t>
      </w:r>
      <w:proofErr w:type="gramEnd"/>
      <w:r w:rsidRPr="00996A04"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А</w:t>
      </w:r>
      <w:r w:rsidRPr="00996A04">
        <w:rPr>
          <w:sz w:val="24"/>
          <w:szCs w:val="24"/>
        </w:rPr>
        <w:t>ватары</w:t>
      </w:r>
      <w:proofErr w:type="spellEnd"/>
      <w:r w:rsidRPr="00996A04">
        <w:rPr>
          <w:sz w:val="24"/>
          <w:szCs w:val="24"/>
        </w:rPr>
        <w:t xml:space="preserve"> как способ самовыражения и защиты.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7062F">
        <w:rPr>
          <w:b/>
          <w:sz w:val="24"/>
          <w:szCs w:val="24"/>
        </w:rPr>
        <w:t>Практическая деятельность</w:t>
      </w:r>
      <w:r w:rsidRPr="00996A04">
        <w:rPr>
          <w:sz w:val="24"/>
          <w:szCs w:val="24"/>
        </w:rPr>
        <w:t>: анализ сложных случаев сетевого общения и выбранных путей выхода из них; презентация от группы выработанных правил психологически комфортного общения в сети.</w:t>
      </w:r>
    </w:p>
    <w:p w:rsidR="008522F9" w:rsidRPr="00D56124" w:rsidRDefault="008522F9" w:rsidP="008522F9">
      <w:pPr>
        <w:spacing w:line="360" w:lineRule="auto"/>
        <w:jc w:val="both"/>
        <w:rPr>
          <w:sz w:val="24"/>
          <w:szCs w:val="24"/>
          <w:u w:val="single"/>
        </w:rPr>
      </w:pPr>
      <w:r w:rsidRPr="00D56124">
        <w:rPr>
          <w:sz w:val="24"/>
          <w:szCs w:val="24"/>
          <w:u w:val="single"/>
        </w:rPr>
        <w:t> 3.3. Конструктивное общение в сети.</w:t>
      </w:r>
    </w:p>
    <w:p w:rsidR="008522F9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 xml:space="preserve">Практикум </w:t>
      </w:r>
      <w:proofErr w:type="spellStart"/>
      <w:r w:rsidRPr="00996A04">
        <w:rPr>
          <w:sz w:val="24"/>
          <w:szCs w:val="24"/>
        </w:rPr>
        <w:t>модерации</w:t>
      </w:r>
      <w:proofErr w:type="spellEnd"/>
      <w:r w:rsidRPr="00996A04">
        <w:rPr>
          <w:sz w:val="24"/>
          <w:szCs w:val="24"/>
        </w:rPr>
        <w:t xml:space="preserve"> и решения конфликтных и сложных ситуаций сетевого общения.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D56124">
        <w:rPr>
          <w:b/>
          <w:sz w:val="24"/>
          <w:szCs w:val="24"/>
        </w:rPr>
        <w:t>Практическая деятельность: </w:t>
      </w:r>
      <w:proofErr w:type="spellStart"/>
      <w:r w:rsidRPr="00996A04">
        <w:rPr>
          <w:sz w:val="24"/>
          <w:szCs w:val="24"/>
        </w:rPr>
        <w:t>модерация</w:t>
      </w:r>
      <w:proofErr w:type="spellEnd"/>
      <w:r w:rsidRPr="00996A04">
        <w:rPr>
          <w:sz w:val="24"/>
          <w:szCs w:val="24"/>
        </w:rPr>
        <w:t xml:space="preserve"> собственной темы обсуждения в форуме; групповая работа с кейсами сложных и конфликтных случаев сетевого общения.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spacing w:line="360" w:lineRule="auto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Pr="00996A04" w:rsidRDefault="008522F9" w:rsidP="008522F9">
      <w:pPr>
        <w:spacing w:line="360" w:lineRule="auto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494"/>
        <w:gridCol w:w="883"/>
        <w:gridCol w:w="1427"/>
        <w:gridCol w:w="1797"/>
      </w:tblGrid>
      <w:tr w:rsidR="008522F9" w:rsidRPr="00996A04" w:rsidTr="00EE23E6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№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Тема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2F9" w:rsidRPr="00996A04" w:rsidTr="00EE23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>Лекции и демонстрации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proofErr w:type="spellStart"/>
            <w:r w:rsidRPr="00996A04">
              <w:t>Практич</w:t>
            </w:r>
            <w:proofErr w:type="spellEnd"/>
            <w:r w:rsidRPr="00996A04">
              <w:t xml:space="preserve">. работы (включая </w:t>
            </w:r>
            <w:proofErr w:type="gramStart"/>
            <w:r w:rsidRPr="00996A04">
              <w:t>самостоятельную</w:t>
            </w:r>
            <w:proofErr w:type="gramEnd"/>
            <w:r w:rsidRPr="00996A04">
              <w:t>)</w:t>
            </w:r>
          </w:p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> 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Сетевая безопасность.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Психологические особенности и трудности виртуального общения.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Конструктивное общение в сети.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2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Профессиональная рефлексия продвижения.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</w:p>
    <w:p w:rsidR="008522F9" w:rsidRPr="00996A04" w:rsidRDefault="008522F9" w:rsidP="008522F9">
      <w:pPr>
        <w:spacing w:line="360" w:lineRule="auto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Модуль 4.</w:t>
      </w:r>
      <w:r w:rsidRPr="00996A04">
        <w:rPr>
          <w:sz w:val="24"/>
          <w:szCs w:val="24"/>
        </w:rPr>
        <w:t xml:space="preserve"> </w:t>
      </w:r>
      <w:r w:rsidRPr="00996A04">
        <w:rPr>
          <w:b/>
          <w:bCs/>
          <w:sz w:val="24"/>
          <w:szCs w:val="24"/>
        </w:rPr>
        <w:t>Общественная экспертиза образовательных ресурсов.</w:t>
      </w:r>
    </w:p>
    <w:p w:rsidR="008522F9" w:rsidRPr="002177AE" w:rsidRDefault="008522F9" w:rsidP="008522F9">
      <w:pPr>
        <w:spacing w:line="360" w:lineRule="auto"/>
        <w:jc w:val="both"/>
        <w:rPr>
          <w:sz w:val="23"/>
          <w:szCs w:val="23"/>
          <w:u w:val="single"/>
        </w:rPr>
      </w:pPr>
      <w:r w:rsidRPr="002177AE">
        <w:rPr>
          <w:sz w:val="23"/>
          <w:szCs w:val="23"/>
        </w:rPr>
        <w:t> </w:t>
      </w:r>
      <w:r w:rsidRPr="002177AE">
        <w:rPr>
          <w:color w:val="000000"/>
          <w:sz w:val="23"/>
          <w:szCs w:val="23"/>
          <w:u w:val="single"/>
        </w:rPr>
        <w:t xml:space="preserve">4.1. Возможность применения сервисов для решения профессиональных задач </w:t>
      </w:r>
    </w:p>
    <w:p w:rsidR="008522F9" w:rsidRPr="002177AE" w:rsidRDefault="008522F9" w:rsidP="008522F9">
      <w:pPr>
        <w:spacing w:line="360" w:lineRule="auto"/>
        <w:jc w:val="both"/>
        <w:rPr>
          <w:color w:val="000000"/>
          <w:sz w:val="23"/>
          <w:szCs w:val="23"/>
        </w:rPr>
      </w:pPr>
      <w:r w:rsidRPr="002177AE">
        <w:rPr>
          <w:color w:val="000000"/>
          <w:sz w:val="23"/>
          <w:szCs w:val="23"/>
        </w:rPr>
        <w:t xml:space="preserve">Итоговый обзор освоенных сервисов Web2.0 с точки зрения образовательного потенциала и удобства использования для решения профессиональных задач различных целевых групп. </w:t>
      </w:r>
    </w:p>
    <w:p w:rsidR="008522F9" w:rsidRPr="002177AE" w:rsidRDefault="008522F9" w:rsidP="008522F9">
      <w:pPr>
        <w:spacing w:line="360" w:lineRule="auto"/>
        <w:jc w:val="both"/>
        <w:rPr>
          <w:sz w:val="23"/>
          <w:szCs w:val="23"/>
        </w:rPr>
      </w:pPr>
      <w:r w:rsidRPr="002177AE">
        <w:rPr>
          <w:b/>
          <w:color w:val="000000"/>
          <w:sz w:val="23"/>
          <w:szCs w:val="23"/>
        </w:rPr>
        <w:t>Практическая деятельность</w:t>
      </w:r>
      <w:r w:rsidRPr="002177AE">
        <w:rPr>
          <w:color w:val="000000"/>
          <w:sz w:val="23"/>
          <w:szCs w:val="23"/>
        </w:rPr>
        <w:t>: на основании проведенного в ходе изучения предыдущих модулей анализа и выработанных критериев сравнения оценка удобства использования сервисов Web2.0 и сетевых ресурсов с точки зрения различных участников образовательного процесса; презентация итоговых выводов групп относительно пригодности того или иного сервиса для решения профессиональных задач.</w:t>
      </w:r>
    </w:p>
    <w:p w:rsidR="008522F9" w:rsidRPr="002177AE" w:rsidRDefault="008522F9" w:rsidP="008522F9">
      <w:pPr>
        <w:spacing w:line="360" w:lineRule="auto"/>
        <w:jc w:val="both"/>
        <w:rPr>
          <w:sz w:val="23"/>
          <w:szCs w:val="23"/>
          <w:u w:val="single"/>
        </w:rPr>
      </w:pPr>
      <w:r w:rsidRPr="002177AE">
        <w:rPr>
          <w:sz w:val="23"/>
          <w:szCs w:val="23"/>
        </w:rPr>
        <w:t>  </w:t>
      </w:r>
      <w:r w:rsidRPr="002177AE">
        <w:rPr>
          <w:color w:val="000000"/>
          <w:sz w:val="23"/>
          <w:szCs w:val="23"/>
          <w:u w:val="single"/>
        </w:rPr>
        <w:t>4.2. Виды образовательных ресурсов в сети. Единая национальная коллекция ЦОР:</w:t>
      </w:r>
    </w:p>
    <w:p w:rsidR="008522F9" w:rsidRPr="002177AE" w:rsidRDefault="008522F9" w:rsidP="008522F9">
      <w:pPr>
        <w:spacing w:line="360" w:lineRule="auto"/>
        <w:jc w:val="both"/>
        <w:rPr>
          <w:sz w:val="23"/>
          <w:szCs w:val="23"/>
        </w:rPr>
      </w:pPr>
      <w:r w:rsidRPr="002177AE">
        <w:rPr>
          <w:sz w:val="23"/>
          <w:szCs w:val="23"/>
        </w:rPr>
        <w:t> </w:t>
      </w:r>
      <w:r w:rsidRPr="002177AE">
        <w:rPr>
          <w:color w:val="000000"/>
          <w:sz w:val="23"/>
          <w:szCs w:val="23"/>
        </w:rPr>
        <w:t xml:space="preserve">Возможные классификации образовательных ресурсов сети по происхождению, задачам и целям использования, целевым группам, содержанию, форме. Достоинства и проблемы использования ресурсов разных видов. Образовательные сайты и порталы (Единое окно входа). Единая национальная коллекция ЦОР и ее региональные хранилища  как площадка для хранения, размещения и обсуждения образовательных ресурсов. </w:t>
      </w:r>
      <w:r w:rsidRPr="002177AE">
        <w:rPr>
          <w:b/>
          <w:color w:val="000000"/>
          <w:sz w:val="23"/>
          <w:szCs w:val="23"/>
        </w:rPr>
        <w:t>Практическая деятельность:</w:t>
      </w:r>
      <w:r w:rsidRPr="002177AE">
        <w:rPr>
          <w:color w:val="000000"/>
          <w:sz w:val="23"/>
          <w:szCs w:val="23"/>
        </w:rPr>
        <w:t xml:space="preserve"> определение образовательного ресурса по выбранной классификации; поиск ресурса по заданной теме в Единой национальной коллекции ЦОР и в одном из региональных хранилищ. </w:t>
      </w:r>
    </w:p>
    <w:p w:rsidR="008522F9" w:rsidRPr="002177AE" w:rsidRDefault="008522F9" w:rsidP="008522F9">
      <w:pPr>
        <w:spacing w:line="360" w:lineRule="auto"/>
        <w:jc w:val="both"/>
        <w:rPr>
          <w:sz w:val="23"/>
          <w:szCs w:val="23"/>
          <w:u w:val="single"/>
        </w:rPr>
      </w:pPr>
      <w:r w:rsidRPr="002177AE">
        <w:rPr>
          <w:sz w:val="23"/>
          <w:szCs w:val="23"/>
          <w:u w:val="single"/>
        </w:rPr>
        <w:t>  </w:t>
      </w:r>
      <w:r w:rsidRPr="002177AE">
        <w:rPr>
          <w:color w:val="000000"/>
          <w:sz w:val="23"/>
          <w:szCs w:val="23"/>
          <w:u w:val="single"/>
        </w:rPr>
        <w:t>4.3. Общественная экспертиза образовательных ресурсов.</w:t>
      </w:r>
    </w:p>
    <w:p w:rsidR="008522F9" w:rsidRPr="002177AE" w:rsidRDefault="008522F9" w:rsidP="008522F9">
      <w:pPr>
        <w:spacing w:line="360" w:lineRule="auto"/>
        <w:jc w:val="both"/>
        <w:rPr>
          <w:color w:val="000000"/>
          <w:sz w:val="23"/>
          <w:szCs w:val="23"/>
        </w:rPr>
      </w:pPr>
      <w:r w:rsidRPr="002177AE">
        <w:rPr>
          <w:sz w:val="23"/>
          <w:szCs w:val="23"/>
        </w:rPr>
        <w:t>  </w:t>
      </w:r>
      <w:r w:rsidRPr="002177AE">
        <w:rPr>
          <w:color w:val="000000"/>
          <w:sz w:val="23"/>
          <w:szCs w:val="23"/>
        </w:rPr>
        <w:t>Практикум экспертизы образовательных ресурсов по выбранным критериям.</w:t>
      </w:r>
    </w:p>
    <w:p w:rsidR="008522F9" w:rsidRPr="002177AE" w:rsidRDefault="008522F9" w:rsidP="008522F9">
      <w:pPr>
        <w:spacing w:line="360" w:lineRule="auto"/>
        <w:jc w:val="both"/>
        <w:rPr>
          <w:color w:val="000000"/>
          <w:sz w:val="23"/>
          <w:szCs w:val="23"/>
        </w:rPr>
      </w:pPr>
      <w:r w:rsidRPr="002177AE">
        <w:rPr>
          <w:b/>
          <w:color w:val="000000"/>
          <w:sz w:val="23"/>
          <w:szCs w:val="23"/>
        </w:rPr>
        <w:t>Практическая деятельность:</w:t>
      </w:r>
      <w:r w:rsidRPr="002177AE">
        <w:rPr>
          <w:color w:val="000000"/>
          <w:sz w:val="23"/>
          <w:szCs w:val="23"/>
        </w:rPr>
        <w:t> выработка в группе критериев проведения экспертной оценки ЦОР; индивидуальная и групповая экспертиза заданных образовательных ресурсов; публикация экспертного мнения на сайте «Сетевое сообщество СВУ»</w:t>
      </w: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  <w:r w:rsidRPr="00570500">
        <w:rPr>
          <w:b/>
          <w:color w:val="000000"/>
          <w:sz w:val="24"/>
          <w:szCs w:val="24"/>
        </w:rPr>
        <w:t>Учебно-тематический</w:t>
      </w:r>
      <w:r w:rsidRPr="00570500">
        <w:rPr>
          <w:b/>
          <w:bCs/>
          <w:sz w:val="24"/>
          <w:szCs w:val="24"/>
        </w:rPr>
        <w:t xml:space="preserve">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7"/>
        <w:gridCol w:w="4494"/>
        <w:gridCol w:w="883"/>
        <w:gridCol w:w="1427"/>
        <w:gridCol w:w="1797"/>
      </w:tblGrid>
      <w:tr w:rsidR="008522F9" w:rsidRPr="00996A04" w:rsidTr="00EE23E6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pPr>
              <w:spacing w:line="360" w:lineRule="auto"/>
            </w:pPr>
            <w:r w:rsidRPr="00570500">
              <w:t>№</w:t>
            </w:r>
          </w:p>
        </w:tc>
        <w:tc>
          <w:tcPr>
            <w:tcW w:w="449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pPr>
              <w:spacing w:line="360" w:lineRule="auto"/>
            </w:pPr>
            <w:r w:rsidRPr="00570500">
              <w:t>Тема</w:t>
            </w:r>
          </w:p>
        </w:tc>
        <w:tc>
          <w:tcPr>
            <w:tcW w:w="88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pPr>
              <w:spacing w:line="360" w:lineRule="auto"/>
            </w:pPr>
            <w:r w:rsidRPr="00570500">
              <w:t>Кол-во часов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pPr>
              <w:spacing w:line="360" w:lineRule="auto"/>
            </w:pPr>
          </w:p>
        </w:tc>
      </w:tr>
      <w:tr w:rsidR="008522F9" w:rsidRPr="00996A04" w:rsidTr="00EE23E6">
        <w:trPr>
          <w:trHeight w:val="628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570500" w:rsidRDefault="008522F9" w:rsidP="00EE23E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570500" w:rsidRDefault="008522F9" w:rsidP="00EE23E6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570500" w:rsidRDefault="008522F9" w:rsidP="00EE23E6"/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r w:rsidRPr="00570500">
              <w:t>Лекции и демонстрации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570500" w:rsidRDefault="008522F9" w:rsidP="00EE23E6">
            <w:proofErr w:type="spellStart"/>
            <w:r w:rsidRPr="00570500">
              <w:t>Практич</w:t>
            </w:r>
            <w:proofErr w:type="spellEnd"/>
            <w:r w:rsidRPr="00570500">
              <w:t xml:space="preserve">. работы (включая </w:t>
            </w:r>
            <w:proofErr w:type="gramStart"/>
            <w:r w:rsidRPr="00570500">
              <w:t>самостоятельную</w:t>
            </w:r>
            <w:proofErr w:type="gramEnd"/>
            <w:r w:rsidRPr="00570500">
              <w:t>)</w:t>
            </w:r>
          </w:p>
          <w:p w:rsidR="008522F9" w:rsidRPr="00570500" w:rsidRDefault="008522F9" w:rsidP="00EE23E6">
            <w:r w:rsidRPr="00570500">
              <w:t> 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4.1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F9" w:rsidRPr="0044543C" w:rsidRDefault="008522F9" w:rsidP="00EE23E6">
            <w:pPr>
              <w:spacing w:line="360" w:lineRule="auto"/>
              <w:jc w:val="both"/>
            </w:pPr>
            <w:r w:rsidRPr="0044543C">
              <w:rPr>
                <w:color w:val="000000"/>
              </w:rPr>
              <w:t xml:space="preserve">Возможность применения сервисов для решения профессиональных задач работников образования, в т.ч. удобство применения в условиях образовательного учреждения. 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4.3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F9" w:rsidRPr="00B01C15" w:rsidRDefault="008522F9" w:rsidP="00EE23E6">
            <w:pPr>
              <w:spacing w:line="360" w:lineRule="auto"/>
            </w:pPr>
            <w:r w:rsidRPr="00B01C15">
              <w:rPr>
                <w:color w:val="000000"/>
              </w:rPr>
              <w:t>Виды образовательных ресурсов в сети. Единая национальная коллекция ЦОР.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4.4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2F9" w:rsidRPr="00B01C15" w:rsidRDefault="008522F9" w:rsidP="00EE23E6">
            <w:pPr>
              <w:spacing w:line="360" w:lineRule="auto"/>
              <w:jc w:val="both"/>
            </w:pPr>
            <w:r w:rsidRPr="00B01C15">
              <w:rPr>
                <w:color w:val="000000"/>
              </w:rPr>
              <w:t>Общественная экспертиза образовательных ресурсов.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lastRenderedPageBreak/>
              <w:t>4.5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B01C15" w:rsidRDefault="008522F9" w:rsidP="00EE23E6">
            <w:pPr>
              <w:spacing w:line="360" w:lineRule="auto"/>
            </w:pPr>
            <w:r w:rsidRPr="00B01C15">
              <w:t>Профессиональная рефлексия продвижения.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44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B01C15" w:rsidRDefault="008522F9" w:rsidP="00EE23E6">
            <w:pPr>
              <w:spacing w:line="360" w:lineRule="auto"/>
            </w:pPr>
            <w:r w:rsidRPr="00B01C15">
              <w:t>Итого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996A04">
              <w:rPr>
                <w:sz w:val="24"/>
                <w:szCs w:val="24"/>
              </w:rPr>
              <w:t>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996A04">
              <w:rPr>
                <w:sz w:val="24"/>
                <w:szCs w:val="24"/>
              </w:rPr>
              <w:t>,5</w:t>
            </w:r>
          </w:p>
        </w:tc>
      </w:tr>
    </w:tbl>
    <w:p w:rsidR="008522F9" w:rsidRDefault="008522F9" w:rsidP="008522F9">
      <w:pPr>
        <w:spacing w:line="360" w:lineRule="auto"/>
        <w:ind w:firstLine="85"/>
        <w:jc w:val="center"/>
        <w:rPr>
          <w:b/>
          <w:bCs/>
          <w:sz w:val="24"/>
          <w:szCs w:val="24"/>
        </w:rPr>
      </w:pPr>
    </w:p>
    <w:p w:rsidR="008522F9" w:rsidRPr="00996A04" w:rsidRDefault="008522F9" w:rsidP="008522F9">
      <w:pPr>
        <w:spacing w:line="360" w:lineRule="auto"/>
        <w:ind w:firstLine="85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Модуль 5. Сетевое сообщество как форма профессионального развития педагога.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sz w:val="24"/>
          <w:szCs w:val="24"/>
          <w:u w:val="single"/>
        </w:rPr>
      </w:pPr>
      <w:r w:rsidRPr="002177AE">
        <w:rPr>
          <w:sz w:val="24"/>
          <w:szCs w:val="24"/>
        </w:rPr>
        <w:t> </w:t>
      </w:r>
      <w:r w:rsidRPr="002177AE">
        <w:rPr>
          <w:sz w:val="24"/>
          <w:szCs w:val="24"/>
          <w:u w:val="single"/>
        </w:rPr>
        <w:t xml:space="preserve">5.1 Задачи профессионального развития педагога и возможности сетевой коммуникации при их решении: 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sz w:val="24"/>
          <w:szCs w:val="24"/>
        </w:rPr>
      </w:pPr>
      <w:r w:rsidRPr="002177AE">
        <w:rPr>
          <w:sz w:val="24"/>
          <w:szCs w:val="24"/>
        </w:rPr>
        <w:t>Изменение профессиональных ролей педагога в связи с появлением новых технологий. Определение профессиональных дефицитов и возможности социальных сетей в их восполнении. Теория слабой кооперации и задачи профессионального роста.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sz w:val="24"/>
          <w:szCs w:val="24"/>
          <w:u w:val="single"/>
        </w:rPr>
      </w:pPr>
      <w:r w:rsidRPr="002177AE">
        <w:rPr>
          <w:sz w:val="24"/>
          <w:szCs w:val="24"/>
        </w:rPr>
        <w:t>  </w:t>
      </w:r>
      <w:r w:rsidRPr="002177AE">
        <w:rPr>
          <w:sz w:val="24"/>
          <w:szCs w:val="24"/>
          <w:u w:val="single"/>
        </w:rPr>
        <w:t>5.2. Личное  профессиональное пространство в Интернет: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color w:val="000000"/>
          <w:sz w:val="24"/>
          <w:szCs w:val="24"/>
        </w:rPr>
      </w:pPr>
      <w:r w:rsidRPr="002177AE">
        <w:rPr>
          <w:sz w:val="24"/>
          <w:szCs w:val="24"/>
        </w:rPr>
        <w:t xml:space="preserve"> Формы </w:t>
      </w:r>
      <w:proofErr w:type="gramStart"/>
      <w:r w:rsidRPr="002177AE">
        <w:rPr>
          <w:sz w:val="24"/>
          <w:szCs w:val="24"/>
        </w:rPr>
        <w:t>Интернет-презентации</w:t>
      </w:r>
      <w:proofErr w:type="gramEnd"/>
      <w:r w:rsidRPr="002177AE">
        <w:rPr>
          <w:sz w:val="24"/>
          <w:szCs w:val="24"/>
        </w:rPr>
        <w:t xml:space="preserve"> профессионала: </w:t>
      </w:r>
      <w:proofErr w:type="spellStart"/>
      <w:r w:rsidRPr="002177AE">
        <w:rPr>
          <w:sz w:val="24"/>
          <w:szCs w:val="24"/>
        </w:rPr>
        <w:t>профайл</w:t>
      </w:r>
      <w:proofErr w:type="spellEnd"/>
      <w:r w:rsidRPr="002177AE">
        <w:rPr>
          <w:sz w:val="24"/>
          <w:szCs w:val="24"/>
        </w:rPr>
        <w:t xml:space="preserve">, портфолио, сайт, блог, домашняя страница и т.п.. </w:t>
      </w:r>
      <w:r w:rsidRPr="002177AE">
        <w:rPr>
          <w:color w:val="000000"/>
          <w:sz w:val="24"/>
          <w:szCs w:val="24"/>
        </w:rPr>
        <w:t>Выбор инструментов для организации профессионального пространства в соответствии с целевыми установками, существующими ограничениями. Примеры удачной организации личного профессионального пространства.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sz w:val="24"/>
          <w:szCs w:val="24"/>
        </w:rPr>
      </w:pPr>
      <w:r w:rsidRPr="002177AE">
        <w:rPr>
          <w:b/>
          <w:sz w:val="24"/>
          <w:szCs w:val="24"/>
        </w:rPr>
        <w:t>Практическая деятельность:</w:t>
      </w:r>
      <w:r w:rsidRPr="002177AE">
        <w:rPr>
          <w:sz w:val="24"/>
          <w:szCs w:val="24"/>
        </w:rPr>
        <w:t xml:space="preserve"> анализ удачных примеров организации личного профессионального пространства; с помощью сервиса закладок создание собственной коллекции профессиональных ресурсов.</w:t>
      </w:r>
    </w:p>
    <w:p w:rsidR="008522F9" w:rsidRPr="002177AE" w:rsidRDefault="008522F9" w:rsidP="001F3052">
      <w:pPr>
        <w:spacing w:line="360" w:lineRule="auto"/>
        <w:ind w:firstLine="85"/>
        <w:jc w:val="both"/>
        <w:rPr>
          <w:sz w:val="24"/>
          <w:szCs w:val="24"/>
          <w:u w:val="single"/>
        </w:rPr>
      </w:pPr>
      <w:r w:rsidRPr="002177AE">
        <w:rPr>
          <w:sz w:val="24"/>
          <w:szCs w:val="24"/>
        </w:rPr>
        <w:t> </w:t>
      </w:r>
      <w:r w:rsidRPr="002177AE">
        <w:rPr>
          <w:sz w:val="24"/>
          <w:szCs w:val="24"/>
          <w:u w:val="single"/>
        </w:rPr>
        <w:t>5.3. Коллективное профессиональное пространство в Интернет:</w:t>
      </w:r>
    </w:p>
    <w:p w:rsidR="008522F9" w:rsidRPr="002177AE" w:rsidRDefault="008522F9" w:rsidP="001F3052">
      <w:pPr>
        <w:spacing w:line="360" w:lineRule="auto"/>
        <w:ind w:firstLine="85"/>
        <w:jc w:val="both"/>
        <w:rPr>
          <w:color w:val="000000"/>
          <w:sz w:val="24"/>
          <w:szCs w:val="24"/>
        </w:rPr>
      </w:pPr>
      <w:r w:rsidRPr="002177AE">
        <w:rPr>
          <w:sz w:val="24"/>
          <w:szCs w:val="24"/>
        </w:rPr>
        <w:t xml:space="preserve"> Задачи коллективного представительства в Интернет. </w:t>
      </w:r>
      <w:r w:rsidRPr="002177AE">
        <w:rPr>
          <w:color w:val="000000"/>
          <w:sz w:val="24"/>
          <w:szCs w:val="24"/>
        </w:rPr>
        <w:t>Выбор инструментов для организации профессионального пространства в соответствии с целевыми установками, существующими ограничениями. Сообщества педагогов-предметников как форма организации коллективного профессионального пространства: достоинства, ограничения.</w:t>
      </w:r>
    </w:p>
    <w:p w:rsidR="008522F9" w:rsidRPr="002177AE" w:rsidRDefault="008522F9" w:rsidP="001F3052">
      <w:pPr>
        <w:spacing w:line="360" w:lineRule="auto"/>
        <w:ind w:firstLine="85"/>
        <w:jc w:val="both"/>
        <w:rPr>
          <w:sz w:val="24"/>
          <w:szCs w:val="24"/>
        </w:rPr>
      </w:pPr>
      <w:r w:rsidRPr="002177AE">
        <w:rPr>
          <w:b/>
          <w:sz w:val="24"/>
          <w:szCs w:val="24"/>
        </w:rPr>
        <w:t>Практическая деятельность:</w:t>
      </w:r>
      <w:r w:rsidRPr="002177AE">
        <w:rPr>
          <w:sz w:val="24"/>
          <w:szCs w:val="24"/>
        </w:rPr>
        <w:t xml:space="preserve"> анализ адекватности выбранного инструмента задачам организации коллективного пространства; с помощью сервиса закладок создание собственной коллекции профессиональных ресурсов.</w:t>
      </w:r>
    </w:p>
    <w:p w:rsidR="008522F9" w:rsidRPr="002177AE" w:rsidRDefault="008522F9" w:rsidP="001F3052">
      <w:pPr>
        <w:spacing w:line="360" w:lineRule="auto"/>
        <w:ind w:firstLine="85"/>
        <w:jc w:val="both"/>
        <w:rPr>
          <w:sz w:val="24"/>
          <w:szCs w:val="24"/>
        </w:rPr>
      </w:pPr>
      <w:r w:rsidRPr="002177AE">
        <w:rPr>
          <w:sz w:val="24"/>
          <w:szCs w:val="24"/>
        </w:rPr>
        <w:t> 5.4. Портфолио как инструмент профессиональной рефлексии и построения индивидуальной траектории профессионализации:</w:t>
      </w:r>
    </w:p>
    <w:p w:rsidR="008522F9" w:rsidRPr="002177AE" w:rsidRDefault="008522F9" w:rsidP="001F3052">
      <w:pPr>
        <w:spacing w:line="360" w:lineRule="auto"/>
        <w:ind w:firstLine="85"/>
        <w:jc w:val="both"/>
        <w:rPr>
          <w:sz w:val="24"/>
          <w:szCs w:val="24"/>
        </w:rPr>
      </w:pPr>
      <w:r w:rsidRPr="002177AE">
        <w:rPr>
          <w:sz w:val="24"/>
          <w:szCs w:val="24"/>
        </w:rPr>
        <w:t> Виды портфолио в зависимости от задач составления. Возможные структуры электронного портфолио педагога. Отражение в портфолио процесса профессионализации педагога.</w:t>
      </w:r>
    </w:p>
    <w:p w:rsidR="008522F9" w:rsidRPr="002177AE" w:rsidRDefault="008522F9" w:rsidP="001F3052">
      <w:pPr>
        <w:spacing w:line="360" w:lineRule="auto"/>
        <w:jc w:val="both"/>
        <w:rPr>
          <w:sz w:val="24"/>
          <w:szCs w:val="24"/>
        </w:rPr>
      </w:pPr>
      <w:r w:rsidRPr="002177AE">
        <w:rPr>
          <w:b/>
          <w:sz w:val="24"/>
          <w:szCs w:val="24"/>
        </w:rPr>
        <w:lastRenderedPageBreak/>
        <w:t>Практическая деятельность</w:t>
      </w:r>
      <w:r w:rsidRPr="002177AE">
        <w:rPr>
          <w:sz w:val="24"/>
          <w:szCs w:val="24"/>
        </w:rPr>
        <w:t>: создание структуры индивидуального профессионального электронного портфолио; наполнение избранных частей (не менее 3).</w:t>
      </w:r>
    </w:p>
    <w:p w:rsidR="001F3052" w:rsidRDefault="001F3052" w:rsidP="008522F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1F3052" w:rsidRDefault="001F3052" w:rsidP="008522F9">
      <w:pPr>
        <w:spacing w:line="360" w:lineRule="auto"/>
        <w:jc w:val="center"/>
        <w:rPr>
          <w:b/>
          <w:color w:val="000000"/>
          <w:sz w:val="24"/>
          <w:szCs w:val="24"/>
        </w:rPr>
      </w:pPr>
    </w:p>
    <w:p w:rsidR="008522F9" w:rsidRDefault="008522F9" w:rsidP="008522F9">
      <w:pPr>
        <w:spacing w:line="360" w:lineRule="auto"/>
        <w:jc w:val="center"/>
        <w:rPr>
          <w:b/>
          <w:bCs/>
          <w:sz w:val="24"/>
          <w:szCs w:val="24"/>
        </w:rPr>
      </w:pPr>
      <w:r w:rsidRPr="00570500">
        <w:rPr>
          <w:b/>
          <w:color w:val="000000"/>
          <w:sz w:val="24"/>
          <w:szCs w:val="24"/>
        </w:rPr>
        <w:t>Учебно-тематический</w:t>
      </w:r>
      <w:r w:rsidRPr="00570500">
        <w:rPr>
          <w:b/>
          <w:bCs/>
          <w:sz w:val="24"/>
          <w:szCs w:val="24"/>
        </w:rPr>
        <w:t xml:space="preserve"> план</w:t>
      </w:r>
    </w:p>
    <w:tbl>
      <w:tblPr>
        <w:tblW w:w="92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6"/>
        <w:gridCol w:w="4032"/>
        <w:gridCol w:w="849"/>
        <w:gridCol w:w="1672"/>
        <w:gridCol w:w="2095"/>
      </w:tblGrid>
      <w:tr w:rsidR="008522F9" w:rsidRPr="00996A04" w:rsidTr="00EE23E6">
        <w:tc>
          <w:tcPr>
            <w:tcW w:w="5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№</w:t>
            </w:r>
          </w:p>
        </w:tc>
        <w:tc>
          <w:tcPr>
            <w:tcW w:w="403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Тема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76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2F9" w:rsidRPr="00996A04" w:rsidTr="00EE23E6">
        <w:trPr>
          <w:trHeight w:val="97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Лекции и демонстрации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proofErr w:type="spellStart"/>
            <w:r w:rsidRPr="003C0DE4">
              <w:rPr>
                <w:sz w:val="24"/>
                <w:szCs w:val="24"/>
              </w:rPr>
              <w:t>Практич</w:t>
            </w:r>
            <w:proofErr w:type="spellEnd"/>
            <w:r w:rsidRPr="003C0DE4">
              <w:rPr>
                <w:sz w:val="24"/>
                <w:szCs w:val="24"/>
              </w:rPr>
              <w:t xml:space="preserve">. работы (включая </w:t>
            </w:r>
            <w:proofErr w:type="gramStart"/>
            <w:r w:rsidRPr="003C0DE4">
              <w:rPr>
                <w:sz w:val="24"/>
                <w:szCs w:val="24"/>
              </w:rPr>
              <w:t>самостоятельную</w:t>
            </w:r>
            <w:proofErr w:type="gramEnd"/>
            <w:r w:rsidRPr="003C0DE4">
              <w:rPr>
                <w:sz w:val="24"/>
                <w:szCs w:val="24"/>
              </w:rPr>
              <w:t>)</w:t>
            </w:r>
          </w:p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 </w:t>
            </w:r>
          </w:p>
        </w:tc>
      </w:tr>
      <w:tr w:rsidR="008522F9" w:rsidRPr="00996A04" w:rsidTr="00EE23E6">
        <w:trPr>
          <w:trHeight w:val="1046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5.1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Задачи профессионального развития педагога и возможности сетевой коммуникации при их решении.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0,5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0,5</w:t>
            </w:r>
          </w:p>
        </w:tc>
      </w:tr>
      <w:tr w:rsidR="008522F9" w:rsidRPr="00996A04" w:rsidTr="00EE23E6">
        <w:trPr>
          <w:trHeight w:val="6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5.2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Личное профессиональное пространство в Интернет.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rPr>
          <w:trHeight w:val="6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5.3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Коллективное профессиональное пространство в Интернет.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rPr>
          <w:trHeight w:val="1409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5.4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ind w:firstLine="85"/>
              <w:jc w:val="both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Портфолио как инструмент профессиональной рефлексии и построения индивидуальной траектории профессионализации.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 xml:space="preserve"> 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0,5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1,5</w:t>
            </w:r>
          </w:p>
        </w:tc>
      </w:tr>
      <w:tr w:rsidR="008522F9" w:rsidRPr="00996A04" w:rsidTr="00EE23E6">
        <w:trPr>
          <w:trHeight w:val="697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5.5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Профессиональная рефлексия продвижения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 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rPr>
          <w:trHeight w:val="362"/>
        </w:trPr>
        <w:tc>
          <w:tcPr>
            <w:tcW w:w="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 </w:t>
            </w:r>
          </w:p>
        </w:tc>
        <w:tc>
          <w:tcPr>
            <w:tcW w:w="40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ИТОГО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6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1</w:t>
            </w:r>
          </w:p>
        </w:tc>
        <w:tc>
          <w:tcPr>
            <w:tcW w:w="20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3C0DE4" w:rsidRDefault="008522F9" w:rsidP="00EE23E6">
            <w:pPr>
              <w:rPr>
                <w:sz w:val="24"/>
                <w:szCs w:val="24"/>
              </w:rPr>
            </w:pPr>
            <w:r w:rsidRPr="003C0DE4">
              <w:rPr>
                <w:sz w:val="24"/>
                <w:szCs w:val="24"/>
              </w:rPr>
              <w:t>5</w:t>
            </w:r>
          </w:p>
        </w:tc>
      </w:tr>
    </w:tbl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Default="008522F9" w:rsidP="008522F9">
      <w:pPr>
        <w:spacing w:line="360" w:lineRule="auto"/>
        <w:ind w:firstLine="85"/>
        <w:jc w:val="both"/>
        <w:rPr>
          <w:b/>
          <w:bCs/>
          <w:sz w:val="24"/>
          <w:szCs w:val="24"/>
        </w:rPr>
      </w:pPr>
    </w:p>
    <w:p w:rsidR="008522F9" w:rsidRPr="00996A04" w:rsidRDefault="008522F9" w:rsidP="008522F9">
      <w:pPr>
        <w:spacing w:line="360" w:lineRule="auto"/>
        <w:ind w:firstLine="85"/>
        <w:jc w:val="both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 xml:space="preserve">Модуль 6. </w:t>
      </w:r>
      <w:r>
        <w:rPr>
          <w:b/>
          <w:bCs/>
          <w:sz w:val="24"/>
          <w:szCs w:val="24"/>
        </w:rPr>
        <w:t>И</w:t>
      </w:r>
      <w:r w:rsidRPr="00996A04">
        <w:rPr>
          <w:b/>
          <w:bCs/>
          <w:sz w:val="24"/>
          <w:szCs w:val="24"/>
        </w:rPr>
        <w:t>спользование потенциала социальных сетей для организации и управления школьной жизнью.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u w:val="single"/>
        </w:rPr>
      </w:pPr>
      <w:r w:rsidRPr="002177AE">
        <w:rPr>
          <w:u w:val="single"/>
        </w:rPr>
        <w:t> 6.1. Школа как субъект социальных отношений: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t> Социальная и информационная среда школы. Субъекты образовательного процесса и субъекты социальных отношений. Задачи организации и управления школьной жизнью и возможности их решения средствами сетевой коммуникации (обеспечение прозрачности и открытости образовательного процесса; имидж школы, общение с родителями, открытая площадка профессиональных обсуждений, представительство ученических объединений и организаций и т.д.). Школьный сайт как возможная площадка организации сетевого сообщества школы на примере Подбельской ОУ. Другие формы таких площадок.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rPr>
          <w:b/>
        </w:rPr>
        <w:t>Практическая деятельность:</w:t>
      </w:r>
      <w:r w:rsidRPr="002177AE">
        <w:t xml:space="preserve">  анализ задач организации и управления школьной жизнью и адекватных им возможностей сетевой коммуникации.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u w:val="single"/>
        </w:rPr>
      </w:pPr>
      <w:r w:rsidRPr="002177AE">
        <w:t> </w:t>
      </w:r>
      <w:r w:rsidRPr="002177AE">
        <w:rPr>
          <w:u w:val="single"/>
        </w:rPr>
        <w:t>6.2. Инструменты организации и управления образовательным процессом: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t>Организационно-управленческие инструменты. Их сетевые аспекты. Возможности установки и использования.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rPr>
          <w:b/>
        </w:rPr>
        <w:t>Практическая деятельность:</w:t>
      </w:r>
      <w:r w:rsidRPr="002177AE">
        <w:t xml:space="preserve">  знакомство с указанными инструментами на сайте Единой национальной коллекции ЦОР </w:t>
      </w:r>
      <w:hyperlink r:id="rId9" w:history="1">
        <w:r w:rsidRPr="002177AE">
          <w:rPr>
            <w:color w:val="0000FF"/>
            <w:u w:val="single"/>
          </w:rPr>
          <w:t>http://school-collection.edu.ru</w:t>
        </w:r>
      </w:hyperlink>
      <w:r w:rsidRPr="002177AE">
        <w:t>; анализ сетевых аспектов применения инструментов.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u w:val="single"/>
        </w:rPr>
      </w:pPr>
      <w:r w:rsidRPr="002177AE">
        <w:t> </w:t>
      </w:r>
      <w:r w:rsidRPr="002177AE">
        <w:rPr>
          <w:u w:val="single"/>
        </w:rPr>
        <w:t>6.3. Сетевые инструменты организации школьной жизни: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t xml:space="preserve"> Административные и педагогические блоги, форумы различных субъектов образовательного процесса, </w:t>
      </w:r>
      <w:proofErr w:type="gramStart"/>
      <w:r w:rsidRPr="002177AE">
        <w:t>Интернет-представительства</w:t>
      </w:r>
      <w:proofErr w:type="gramEnd"/>
      <w:r w:rsidRPr="002177AE">
        <w:t xml:space="preserve"> школьных сообществ и организаций, виртуальные сообщества школы, электронные педсоветы и заседания родительских комитетов школы; сетевые </w:t>
      </w:r>
      <w:proofErr w:type="spellStart"/>
      <w:r w:rsidRPr="002177AE">
        <w:t>планнинги</w:t>
      </w:r>
      <w:proofErr w:type="spellEnd"/>
      <w:r w:rsidRPr="002177AE">
        <w:t xml:space="preserve"> школьной жизни и т.д.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rPr>
          <w:b/>
        </w:rPr>
        <w:t>Практическая деятельность:</w:t>
      </w:r>
      <w:r w:rsidRPr="002177AE">
        <w:t xml:space="preserve">  анализ возможностей и ограничений представленных инструментов с точки зрения решения задач организации и управления, а также с точки зрения возможностей и удобства использования; анализ и выработка перечня условий, при которых инструменты работают эффективно.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u w:val="single"/>
        </w:rPr>
      </w:pPr>
      <w:r w:rsidRPr="002177AE">
        <w:rPr>
          <w:u w:val="single"/>
        </w:rPr>
        <w:t>6.4 Особенности виртуальной коммуникации («человек-компьютер-человек»):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lastRenderedPageBreak/>
        <w:t xml:space="preserve"> Графически-визуальный характер коммуникации, его особенности. Возможности и ограничения консультативного контакта посредством Интернета; коммуникативное время и коммуникативное пространство такого контакта, асинхронность. </w:t>
      </w:r>
      <w:proofErr w:type="gramStart"/>
      <w:r w:rsidRPr="002177AE">
        <w:t>Естественно-языковой</w:t>
      </w:r>
      <w:proofErr w:type="gramEnd"/>
      <w:r w:rsidRPr="002177AE">
        <w:t xml:space="preserve"> интерфейс, социальный интерфейс.</w:t>
      </w:r>
    </w:p>
    <w:p w:rsidR="008522F9" w:rsidRPr="002177AE" w:rsidRDefault="008522F9" w:rsidP="001F3052">
      <w:pPr>
        <w:spacing w:line="480" w:lineRule="auto"/>
        <w:ind w:firstLine="85"/>
        <w:jc w:val="both"/>
        <w:rPr>
          <w:u w:val="single"/>
        </w:rPr>
      </w:pPr>
      <w:r w:rsidRPr="002177AE">
        <w:rPr>
          <w:u w:val="single"/>
        </w:rPr>
        <w:t>6.5 Позиции консультанта в виртуальном консультировании: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t xml:space="preserve"> Позиции консультанта (экспертная, </w:t>
      </w:r>
      <w:proofErr w:type="spellStart"/>
      <w:r w:rsidRPr="002177AE">
        <w:t>тьюторская</w:t>
      </w:r>
      <w:proofErr w:type="spellEnd"/>
      <w:r w:rsidRPr="002177AE">
        <w:t>, тренерская, модераторская) и их особенности в виртуальном консультировании. Ситуации, когда каждая из позиций наиболее востребована и эффективна.</w:t>
      </w:r>
    </w:p>
    <w:p w:rsidR="008522F9" w:rsidRPr="002177AE" w:rsidRDefault="008522F9" w:rsidP="001F3052">
      <w:pPr>
        <w:spacing w:line="480" w:lineRule="auto"/>
        <w:ind w:firstLine="85"/>
        <w:jc w:val="both"/>
      </w:pPr>
      <w:r w:rsidRPr="002177AE">
        <w:rPr>
          <w:b/>
        </w:rPr>
        <w:t>Практическая деятельность:</w:t>
      </w:r>
      <w:r w:rsidRPr="002177AE">
        <w:t xml:space="preserve">   анализ отличий каждой из позиций в зависимости от задач контакта; анализ адекватности выбранной позиции ситуации консультативного контакта (групповая работа, презентация и обсуждение работы групп).</w:t>
      </w:r>
    </w:p>
    <w:p w:rsidR="008522F9" w:rsidRPr="00996A04" w:rsidRDefault="008522F9" w:rsidP="008522F9">
      <w:pPr>
        <w:spacing w:line="360" w:lineRule="auto"/>
        <w:ind w:firstLine="85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</w:t>
      </w:r>
    </w:p>
    <w:p w:rsidR="008522F9" w:rsidRDefault="008522F9" w:rsidP="008522F9">
      <w:pPr>
        <w:spacing w:line="360" w:lineRule="auto"/>
        <w:ind w:firstLine="85"/>
        <w:jc w:val="both"/>
        <w:rPr>
          <w:sz w:val="24"/>
          <w:szCs w:val="24"/>
        </w:rPr>
      </w:pPr>
      <w:r w:rsidRPr="00996A04">
        <w:rPr>
          <w:sz w:val="24"/>
          <w:szCs w:val="24"/>
        </w:rPr>
        <w:t>  </w:t>
      </w:r>
    </w:p>
    <w:p w:rsidR="008522F9" w:rsidRPr="00996A04" w:rsidRDefault="008522F9" w:rsidP="008522F9">
      <w:pPr>
        <w:spacing w:line="360" w:lineRule="auto"/>
        <w:ind w:firstLine="85"/>
        <w:jc w:val="center"/>
        <w:rPr>
          <w:sz w:val="24"/>
          <w:szCs w:val="24"/>
        </w:rPr>
      </w:pPr>
      <w:r w:rsidRPr="00996A04">
        <w:rPr>
          <w:b/>
          <w:bCs/>
          <w:sz w:val="24"/>
          <w:szCs w:val="24"/>
        </w:rPr>
        <w:t>Учебно-тематический план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8"/>
        <w:gridCol w:w="4492"/>
        <w:gridCol w:w="884"/>
        <w:gridCol w:w="1427"/>
        <w:gridCol w:w="1797"/>
      </w:tblGrid>
      <w:tr w:rsidR="008522F9" w:rsidRPr="00996A04" w:rsidTr="00EE23E6">
        <w:tc>
          <w:tcPr>
            <w:tcW w:w="6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№</w:t>
            </w:r>
          </w:p>
        </w:tc>
        <w:tc>
          <w:tcPr>
            <w:tcW w:w="44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Тема</w:t>
            </w:r>
          </w:p>
        </w:tc>
        <w:tc>
          <w:tcPr>
            <w:tcW w:w="88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Кол-во часов</w:t>
            </w:r>
          </w:p>
        </w:tc>
        <w:tc>
          <w:tcPr>
            <w:tcW w:w="322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8522F9" w:rsidRPr="00996A04" w:rsidTr="00EE23E6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>Лекции и демонстрации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proofErr w:type="spellStart"/>
            <w:r w:rsidRPr="00996A04">
              <w:t>Практич</w:t>
            </w:r>
            <w:proofErr w:type="spellEnd"/>
            <w:r w:rsidRPr="00996A04">
              <w:t xml:space="preserve">. работы (включая </w:t>
            </w:r>
            <w:proofErr w:type="gramStart"/>
            <w:r w:rsidRPr="00996A04">
              <w:t>самостоятельную</w:t>
            </w:r>
            <w:proofErr w:type="gramEnd"/>
            <w:r w:rsidRPr="00996A04">
              <w:t>)</w:t>
            </w:r>
          </w:p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t> </w:t>
            </w:r>
          </w:p>
        </w:tc>
      </w:tr>
      <w:tr w:rsidR="008522F9" w:rsidRPr="00996A04" w:rsidTr="00EE23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6.1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ind w:firstLine="85"/>
              <w:jc w:val="both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Школа как субъект социальных отношений.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</w:tr>
      <w:tr w:rsidR="008522F9" w:rsidRPr="00996A04" w:rsidTr="00EE23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6.2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Инструменты организации и управления образовательным процессом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522F9" w:rsidRPr="00996A04" w:rsidTr="00EE23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6.3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Сетевые инструменты организации школьной жизни.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522F9" w:rsidRPr="00996A04" w:rsidTr="00EE23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6.4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Приемы стимуляции активности различных целевых гру</w:t>
            </w:r>
            <w:proofErr w:type="gramStart"/>
            <w:r w:rsidRPr="00996A04">
              <w:rPr>
                <w:sz w:val="24"/>
                <w:szCs w:val="24"/>
              </w:rPr>
              <w:t>пп в шк</w:t>
            </w:r>
            <w:proofErr w:type="gramEnd"/>
            <w:r w:rsidRPr="00996A04">
              <w:rPr>
                <w:sz w:val="24"/>
                <w:szCs w:val="24"/>
              </w:rPr>
              <w:t>ольном сообществе.</w:t>
            </w: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</w:tr>
      <w:tr w:rsidR="008522F9" w:rsidRPr="00996A04" w:rsidTr="00EE23E6">
        <w:tc>
          <w:tcPr>
            <w:tcW w:w="6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</w:tr>
      <w:tr w:rsidR="008522F9" w:rsidRPr="00996A04" w:rsidTr="00EE23E6">
        <w:trPr>
          <w:trHeight w:val="137"/>
        </w:trPr>
        <w:tc>
          <w:tcPr>
            <w:tcW w:w="6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44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</w:tr>
      <w:tr w:rsidR="008522F9" w:rsidRPr="00996A04" w:rsidTr="00EE23E6">
        <w:trPr>
          <w:trHeight w:val="126"/>
        </w:trPr>
        <w:tc>
          <w:tcPr>
            <w:tcW w:w="60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44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Особенности виртуальной коммуникации («человек-компьютер-человек»)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17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rPr>
          <w:trHeight w:val="285"/>
        </w:trPr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Позиции консультанта в виртуальном консультировании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522F9" w:rsidRPr="00996A04" w:rsidTr="00EE23E6">
        <w:tc>
          <w:tcPr>
            <w:tcW w:w="6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 </w:t>
            </w:r>
          </w:p>
        </w:tc>
        <w:tc>
          <w:tcPr>
            <w:tcW w:w="44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 w:rsidRPr="00996A04">
              <w:rPr>
                <w:sz w:val="24"/>
                <w:szCs w:val="24"/>
              </w:rPr>
              <w:t>ИТОГО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</w:t>
            </w:r>
          </w:p>
        </w:tc>
        <w:tc>
          <w:tcPr>
            <w:tcW w:w="17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22F9" w:rsidRPr="00996A04" w:rsidRDefault="008522F9" w:rsidP="00EE23E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</w:tr>
    </w:tbl>
    <w:p w:rsidR="008522F9" w:rsidRDefault="008522F9" w:rsidP="008522F9"/>
    <w:p w:rsidR="007B2919" w:rsidRDefault="00634539" w:rsidP="00634539">
      <w:pPr>
        <w:jc w:val="center"/>
        <w:rPr>
          <w:b/>
          <w:sz w:val="24"/>
          <w:szCs w:val="24"/>
        </w:rPr>
      </w:pPr>
      <w:r w:rsidRPr="00634539">
        <w:rPr>
          <w:b/>
          <w:sz w:val="24"/>
          <w:szCs w:val="24"/>
        </w:rPr>
        <w:t>Используемая литература</w:t>
      </w:r>
    </w:p>
    <w:p w:rsidR="00634539" w:rsidRDefault="00634539" w:rsidP="00634539">
      <w:pPr>
        <w:pStyle w:val="2"/>
      </w:pPr>
      <w:r>
        <w:lastRenderedPageBreak/>
        <w:t>1. Информатика: Учебник/под ред. Н.В. Макаровой. - М.: Финансы и статистика, 2000. - 768 с.</w:t>
      </w:r>
    </w:p>
    <w:p w:rsidR="00634539" w:rsidRDefault="00634539" w:rsidP="00634539">
      <w:pPr>
        <w:pStyle w:val="2"/>
      </w:pPr>
      <w:r>
        <w:t xml:space="preserve">2. Информатика. Базовый курс. Учебник для Вузов/под ред. С.В. </w:t>
      </w:r>
      <w:proofErr w:type="spellStart"/>
      <w:proofErr w:type="gramStart"/>
      <w:r>
        <w:t>Симо-новича</w:t>
      </w:r>
      <w:proofErr w:type="spellEnd"/>
      <w:proofErr w:type="gramEnd"/>
      <w:r>
        <w:t>, - СПб.: Питер, 2000.</w:t>
      </w:r>
    </w:p>
    <w:p w:rsidR="00634539" w:rsidRDefault="00634539" w:rsidP="00634539">
      <w:pPr>
        <w:pStyle w:val="2"/>
      </w:pPr>
      <w:r>
        <w:t xml:space="preserve">3. Симонович С. В., Евсеев Г.А., Практическая информатика, Учебное пособие. М.: </w:t>
      </w:r>
      <w:proofErr w:type="spellStart"/>
      <w:r>
        <w:t>АСТпресс</w:t>
      </w:r>
      <w:proofErr w:type="spellEnd"/>
      <w:r>
        <w:t>, 1999.</w:t>
      </w:r>
    </w:p>
    <w:p w:rsidR="00634539" w:rsidRDefault="00634539" w:rsidP="00634539">
      <w:pPr>
        <w:pStyle w:val="2"/>
      </w:pPr>
      <w:r>
        <w:t xml:space="preserve">5. Симонович С.В., Евсеев Г.А., Алексеев А.Г. Специальная информатика, Учебное пособие. М.: </w:t>
      </w:r>
      <w:proofErr w:type="spellStart"/>
      <w:r>
        <w:t>АСТпресс</w:t>
      </w:r>
      <w:proofErr w:type="spellEnd"/>
      <w:r>
        <w:t>, 1999.</w:t>
      </w:r>
    </w:p>
    <w:p w:rsidR="00634539" w:rsidRDefault="00634539" w:rsidP="00634539">
      <w:pPr>
        <w:pStyle w:val="2"/>
      </w:pPr>
      <w:r>
        <w:t>6. Информатика: Практикум по технологии работы на компьютере./ Под ред. Н.В. Макаровой. - М.: Финансы и статистика, 2000 .</w:t>
      </w:r>
    </w:p>
    <w:p w:rsidR="00634539" w:rsidRDefault="00634539" w:rsidP="00634539">
      <w:pPr>
        <w:pStyle w:val="2"/>
      </w:pPr>
      <w:r>
        <w:t xml:space="preserve">8. Денисов А., </w:t>
      </w:r>
      <w:proofErr w:type="spellStart"/>
      <w:r>
        <w:t>Вихарев</w:t>
      </w:r>
      <w:proofErr w:type="spellEnd"/>
      <w:r>
        <w:t xml:space="preserve"> И., Белов А.. Самоучитель Интернет. – </w:t>
      </w:r>
      <w:proofErr w:type="spellStart"/>
      <w:r>
        <w:t>Спб</w:t>
      </w:r>
      <w:proofErr w:type="spellEnd"/>
      <w:r>
        <w:t>: Питер, 2001. - 461 с.</w:t>
      </w:r>
    </w:p>
    <w:p w:rsidR="00634539" w:rsidRDefault="00634539" w:rsidP="00634539">
      <w:pPr>
        <w:pStyle w:val="2"/>
      </w:pPr>
      <w:r>
        <w:t>9. Евдокимов В.В. и др. Экономическая информатика. Учебник для вузов. Под ред. д. э. н., проф. В.В. Евдокимова. СПб</w:t>
      </w:r>
      <w:proofErr w:type="gramStart"/>
      <w:r>
        <w:t xml:space="preserve">.: </w:t>
      </w:r>
      <w:proofErr w:type="gramEnd"/>
      <w:r>
        <w:t xml:space="preserve">Питер </w:t>
      </w:r>
      <w:proofErr w:type="spellStart"/>
      <w:r>
        <w:t>паблишинг</w:t>
      </w:r>
      <w:proofErr w:type="spellEnd"/>
      <w:r>
        <w:t>, 1997.</w:t>
      </w:r>
    </w:p>
    <w:p w:rsidR="00634539" w:rsidRDefault="00634539" w:rsidP="00634539">
      <w:pPr>
        <w:pStyle w:val="2"/>
      </w:pPr>
      <w:r>
        <w:t>10. Основы современных компьютерных технологий. Ред. Хомченко А.Д.</w:t>
      </w:r>
    </w:p>
    <w:p w:rsidR="00634539" w:rsidRDefault="00634539" w:rsidP="00634539">
      <w:pPr>
        <w:pStyle w:val="2"/>
      </w:pPr>
      <w:r>
        <w:t xml:space="preserve">11. </w:t>
      </w:r>
      <w:proofErr w:type="spellStart"/>
      <w:r>
        <w:t>Бойс</w:t>
      </w:r>
      <w:proofErr w:type="spellEnd"/>
      <w:r>
        <w:t xml:space="preserve"> Д. Осваиваем </w:t>
      </w:r>
      <w:proofErr w:type="spellStart"/>
      <w:r>
        <w:t>Windows</w:t>
      </w:r>
      <w:proofErr w:type="spellEnd"/>
      <w:r>
        <w:t xml:space="preserve"> 95. Русская версия. 1997.</w:t>
      </w:r>
    </w:p>
    <w:p w:rsidR="00634539" w:rsidRDefault="00634539" w:rsidP="00634539">
      <w:pPr>
        <w:pStyle w:val="2"/>
      </w:pPr>
      <w:r>
        <w:t xml:space="preserve">12. Шкаев А.В. Руководство по работе на персональном компьютере. </w:t>
      </w:r>
      <w:proofErr w:type="spellStart"/>
      <w:proofErr w:type="gramStart"/>
      <w:r>
        <w:t>Спра-вочник</w:t>
      </w:r>
      <w:proofErr w:type="spellEnd"/>
      <w:proofErr w:type="gramEnd"/>
      <w:r>
        <w:t>. М.: Радио и связь, 1994 г.</w:t>
      </w:r>
    </w:p>
    <w:p w:rsidR="00634539" w:rsidRDefault="00634539" w:rsidP="00634539">
      <w:pPr>
        <w:pStyle w:val="2"/>
      </w:pPr>
      <w:r>
        <w:t>13. Савельев А.Я., Сазонов Б.А., Лукьянов Б.А. Персональный компьютер для всех. Хранение и обработка информации. Т.1 М.: Высшая школа, 1991.</w:t>
      </w:r>
    </w:p>
    <w:p w:rsidR="00634539" w:rsidRDefault="00634539" w:rsidP="00634539">
      <w:pPr>
        <w:pStyle w:val="2"/>
      </w:pPr>
      <w:r>
        <w:t>14. Брябрин В.М. Программное обеспечение персональных ЭВМ. М.: Наука, 1990.</w:t>
      </w:r>
    </w:p>
    <w:p w:rsidR="00634539" w:rsidRDefault="00634539" w:rsidP="00634539">
      <w:pPr>
        <w:pStyle w:val="2"/>
      </w:pPr>
      <w:r>
        <w:t xml:space="preserve">15. Мартин, </w:t>
      </w:r>
      <w:proofErr w:type="spellStart"/>
      <w:r>
        <w:t>Метьюз</w:t>
      </w:r>
      <w:proofErr w:type="spellEnd"/>
      <w:r>
        <w:t xml:space="preserve">. </w:t>
      </w:r>
      <w:proofErr w:type="spellStart"/>
      <w:r>
        <w:t>Excel</w:t>
      </w:r>
      <w:proofErr w:type="spellEnd"/>
      <w:r>
        <w:t xml:space="preserve"> для </w:t>
      </w:r>
      <w:proofErr w:type="spellStart"/>
      <w:r>
        <w:t>Windows</w:t>
      </w:r>
      <w:proofErr w:type="spellEnd"/>
      <w:r>
        <w:t xml:space="preserve"> 95/97. М.: АВЕ. - 1996.</w:t>
      </w:r>
    </w:p>
    <w:p w:rsidR="00634539" w:rsidRDefault="00634539" w:rsidP="00634539">
      <w:pPr>
        <w:pStyle w:val="2"/>
      </w:pPr>
      <w:r>
        <w:t>16. Экономическая информатика. – СПб</w:t>
      </w:r>
      <w:proofErr w:type="gramStart"/>
      <w:r>
        <w:t xml:space="preserve">.: </w:t>
      </w:r>
      <w:proofErr w:type="gramEnd"/>
      <w:r>
        <w:t>Питер, 1997. – 592 с.</w:t>
      </w:r>
    </w:p>
    <w:p w:rsidR="00634539" w:rsidRDefault="00634539" w:rsidP="00634539">
      <w:pPr>
        <w:pStyle w:val="2"/>
      </w:pPr>
      <w:r>
        <w:t>17. Могилев А.В. и др. Информатика. – М., 1999. – 816 с.</w:t>
      </w:r>
    </w:p>
    <w:p w:rsidR="00634539" w:rsidRDefault="00634539" w:rsidP="00634539">
      <w:pPr>
        <w:pStyle w:val="2"/>
      </w:pPr>
      <w:r>
        <w:t xml:space="preserve">18. Комягин В.Б., Коцюбинский А.О. </w:t>
      </w:r>
      <w:proofErr w:type="spellStart"/>
      <w:r>
        <w:t>Excel</w:t>
      </w:r>
      <w:proofErr w:type="spellEnd"/>
      <w:r>
        <w:t xml:space="preserve"> 7.0 в примерах. М.: </w:t>
      </w:r>
      <w:proofErr w:type="spellStart"/>
      <w:r>
        <w:t>Нолидж</w:t>
      </w:r>
      <w:proofErr w:type="spellEnd"/>
      <w:r>
        <w:t>, 1996.</w:t>
      </w:r>
    </w:p>
    <w:p w:rsidR="00634539" w:rsidRDefault="00634539" w:rsidP="00634539">
      <w:pPr>
        <w:pStyle w:val="2"/>
      </w:pPr>
      <w:r>
        <w:t xml:space="preserve">19. </w:t>
      </w:r>
      <w:proofErr w:type="spellStart"/>
      <w:r>
        <w:t>Крамм</w:t>
      </w:r>
      <w:proofErr w:type="spellEnd"/>
      <w:r>
        <w:t xml:space="preserve">. Р. Программирование в </w:t>
      </w:r>
      <w:proofErr w:type="spellStart"/>
      <w:r>
        <w:t>Access</w:t>
      </w:r>
      <w:proofErr w:type="spellEnd"/>
      <w:r>
        <w:t xml:space="preserve"> для чайников. К.: Диалектика, 1996.</w:t>
      </w:r>
    </w:p>
    <w:p w:rsidR="00634539" w:rsidRDefault="00634539" w:rsidP="00634539">
      <w:pPr>
        <w:pStyle w:val="2"/>
      </w:pPr>
      <w:r>
        <w:t xml:space="preserve">20. Фролов А.В., Фролов Г.В. Глобальные сети компьютеров. Практическое введение в </w:t>
      </w:r>
      <w:proofErr w:type="spellStart"/>
      <w:r>
        <w:t>Internet</w:t>
      </w:r>
      <w:proofErr w:type="spellEnd"/>
      <w:r>
        <w:t>, E-</w:t>
      </w:r>
      <w:proofErr w:type="spellStart"/>
      <w:r>
        <w:t>Mail</w:t>
      </w:r>
      <w:proofErr w:type="spellEnd"/>
      <w:r>
        <w:t>, FTP, WWW и HTML. М.: Диалог-МИФИ, 1996.</w:t>
      </w:r>
    </w:p>
    <w:p w:rsidR="00634539" w:rsidRDefault="00634539" w:rsidP="00634539">
      <w:pPr>
        <w:pStyle w:val="2"/>
      </w:pPr>
      <w:r>
        <w:t>21. Коцюбинский А.О., Грошев С.В. Современный самоучитель работы в сети Интернет. М.: Триумф, 1997.</w:t>
      </w:r>
    </w:p>
    <w:p w:rsidR="00634539" w:rsidRDefault="00634539" w:rsidP="00634539">
      <w:pPr>
        <w:pStyle w:val="2"/>
      </w:pPr>
      <w:r>
        <w:t>22. Гончаров А. HTML в примерах. СПб</w:t>
      </w:r>
      <w:proofErr w:type="gramStart"/>
      <w:r>
        <w:t xml:space="preserve">.: </w:t>
      </w:r>
      <w:proofErr w:type="gramEnd"/>
      <w:r>
        <w:t>Питер, 1997.</w:t>
      </w:r>
    </w:p>
    <w:p w:rsidR="00634539" w:rsidRDefault="00634539" w:rsidP="00634539">
      <w:pPr>
        <w:pStyle w:val="2"/>
      </w:pPr>
      <w:r>
        <w:t>23. Левин А. Самоучитель работы на персональном компьютере. М., 1995.</w:t>
      </w:r>
    </w:p>
    <w:p w:rsidR="00634539" w:rsidRPr="00634539" w:rsidRDefault="00634539" w:rsidP="00634539">
      <w:pPr>
        <w:pStyle w:val="2"/>
        <w:rPr>
          <w:lang w:val="en-US"/>
        </w:rPr>
      </w:pPr>
      <w:r w:rsidRPr="00634539">
        <w:rPr>
          <w:lang w:val="en-US"/>
        </w:rPr>
        <w:lastRenderedPageBreak/>
        <w:t xml:space="preserve">24. </w:t>
      </w:r>
      <w:r>
        <w:t>Пасько</w:t>
      </w:r>
      <w:r w:rsidRPr="00634539">
        <w:rPr>
          <w:lang w:val="en-US"/>
        </w:rPr>
        <w:t xml:space="preserve">. Microsoft Office - 97. </w:t>
      </w:r>
      <w:r>
        <w:t>К</w:t>
      </w:r>
      <w:r w:rsidRPr="00634539">
        <w:rPr>
          <w:lang w:val="en-US"/>
        </w:rPr>
        <w:t>.: BHV, 1998.</w:t>
      </w:r>
    </w:p>
    <w:p w:rsidR="00634539" w:rsidRDefault="00634539" w:rsidP="00634539">
      <w:pPr>
        <w:pStyle w:val="2"/>
      </w:pPr>
      <w:r>
        <w:t>25. Рогов В.П. Excel-97. Серия “Без проблем”. М.: Бином. 1997.</w:t>
      </w:r>
    </w:p>
    <w:p w:rsidR="00634539" w:rsidRDefault="00634539" w:rsidP="00634539">
      <w:pPr>
        <w:pStyle w:val="2"/>
      </w:pPr>
      <w:r>
        <w:t>26. Каратыгин С.А. Access-97 (серия “Без проблем”) - М., 1997.</w:t>
      </w:r>
    </w:p>
    <w:p w:rsidR="00634539" w:rsidRPr="00634539" w:rsidRDefault="00634539" w:rsidP="00634539">
      <w:pPr>
        <w:pStyle w:val="2"/>
        <w:rPr>
          <w:lang w:val="en-US"/>
        </w:rPr>
      </w:pPr>
      <w:r w:rsidRPr="00634539">
        <w:rPr>
          <w:lang w:val="en-US"/>
        </w:rPr>
        <w:t xml:space="preserve">27. </w:t>
      </w:r>
      <w:r>
        <w:t>Пасько</w:t>
      </w:r>
      <w:r w:rsidRPr="00634539">
        <w:rPr>
          <w:lang w:val="en-US"/>
        </w:rPr>
        <w:t xml:space="preserve"> </w:t>
      </w:r>
      <w:r>
        <w:t>В</w:t>
      </w:r>
      <w:r w:rsidRPr="00634539">
        <w:rPr>
          <w:lang w:val="en-US"/>
        </w:rPr>
        <w:t xml:space="preserve">. Microsoft Office’97, </w:t>
      </w:r>
      <w:proofErr w:type="gramStart"/>
      <w:r>
        <w:t>К</w:t>
      </w:r>
      <w:r w:rsidRPr="00634539">
        <w:rPr>
          <w:lang w:val="en-US"/>
        </w:rPr>
        <w:t>.:</w:t>
      </w:r>
      <w:proofErr w:type="gramEnd"/>
      <w:r w:rsidRPr="00634539">
        <w:rPr>
          <w:lang w:val="en-US"/>
        </w:rPr>
        <w:t xml:space="preserve"> BHV, 1998.</w:t>
      </w:r>
    </w:p>
    <w:p w:rsidR="00634539" w:rsidRDefault="00634539" w:rsidP="00634539">
      <w:pPr>
        <w:pStyle w:val="2"/>
      </w:pPr>
      <w:r>
        <w:t xml:space="preserve">28. Гончаров А. </w:t>
      </w:r>
      <w:proofErr w:type="spellStart"/>
      <w:r>
        <w:t>Excel</w:t>
      </w:r>
      <w:proofErr w:type="spellEnd"/>
      <w:r>
        <w:t xml:space="preserve"> 7.0 в примерах. </w:t>
      </w:r>
      <w:proofErr w:type="spellStart"/>
      <w:r>
        <w:t>Спб</w:t>
      </w:r>
      <w:proofErr w:type="spellEnd"/>
      <w:r>
        <w:t>.: Питер, 1996.</w:t>
      </w:r>
    </w:p>
    <w:p w:rsidR="00634539" w:rsidRPr="00634539" w:rsidRDefault="00634539" w:rsidP="00634539">
      <w:pPr>
        <w:pStyle w:val="2"/>
        <w:rPr>
          <w:b/>
        </w:rPr>
      </w:pPr>
      <w:r>
        <w:t>29. Гурин Н.И. Работа на персональном компьютере. М., 1994.</w:t>
      </w:r>
    </w:p>
    <w:sectPr w:rsidR="00634539" w:rsidRPr="00634539" w:rsidSect="007B29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FA7"/>
    <w:rsid w:val="001A3D92"/>
    <w:rsid w:val="001F3052"/>
    <w:rsid w:val="00270803"/>
    <w:rsid w:val="002807BD"/>
    <w:rsid w:val="002B2175"/>
    <w:rsid w:val="00527E00"/>
    <w:rsid w:val="00634539"/>
    <w:rsid w:val="007365BB"/>
    <w:rsid w:val="007B26BE"/>
    <w:rsid w:val="007B2919"/>
    <w:rsid w:val="00811529"/>
    <w:rsid w:val="008522F9"/>
    <w:rsid w:val="008854F6"/>
    <w:rsid w:val="008A5C5D"/>
    <w:rsid w:val="008C04C9"/>
    <w:rsid w:val="008F5959"/>
    <w:rsid w:val="00974FC4"/>
    <w:rsid w:val="00A346DD"/>
    <w:rsid w:val="00B4350D"/>
    <w:rsid w:val="00D61FA7"/>
    <w:rsid w:val="00DA15FD"/>
    <w:rsid w:val="00DA284B"/>
    <w:rsid w:val="00E87FC2"/>
    <w:rsid w:val="00EF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1FA7"/>
    <w:pPr>
      <w:keepNext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61FA7"/>
    <w:pPr>
      <w:widowControl w:val="0"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1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22F9"/>
    <w:rPr>
      <w:color w:val="0000FF"/>
      <w:u w:val="single"/>
    </w:rPr>
  </w:style>
  <w:style w:type="paragraph" w:customStyle="1" w:styleId="2">
    <w:name w:val="стиль2"/>
    <w:basedOn w:val="a"/>
    <w:rsid w:val="006345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61FA7"/>
    <w:pPr>
      <w:keepNext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61FA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D61FA7"/>
    <w:pPr>
      <w:widowControl w:val="0"/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61FA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8522F9"/>
    <w:rPr>
      <w:color w:val="0000FF"/>
      <w:u w:val="single"/>
    </w:rPr>
  </w:style>
  <w:style w:type="paragraph" w:customStyle="1" w:styleId="2">
    <w:name w:val="стиль2"/>
    <w:basedOn w:val="a"/>
    <w:rsid w:val="0063453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B217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21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2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51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21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06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09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3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94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96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1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7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22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4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99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15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33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4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90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09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7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3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52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11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77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2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68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12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0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5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71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5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1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9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3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2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14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88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59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3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05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7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9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97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2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3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1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0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9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72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9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1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79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93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1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53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0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2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53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7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3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12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5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96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6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82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94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15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50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59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1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8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96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5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17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27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24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3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7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62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03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26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38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014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27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5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0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67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4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8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61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93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1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0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2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540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3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0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9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5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83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92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30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0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9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9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83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2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3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7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1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40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2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05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977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3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87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28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2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28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12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2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55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0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3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9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9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6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03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26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6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13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9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84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04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96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2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36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91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4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0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55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4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9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5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48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64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4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35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32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42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5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86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4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58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8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8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9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8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6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8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6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60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91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13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4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88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07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4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93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8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01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72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9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3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41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6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05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41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5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98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6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226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75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8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89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2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10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35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7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4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82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5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80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83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8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2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7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7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5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3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18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48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09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13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99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29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32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2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3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1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94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44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2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1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19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1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8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44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0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09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26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44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6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6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93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95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9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97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3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54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5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7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6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5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3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5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5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3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9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37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3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51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8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74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8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0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43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4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697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56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5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05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3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18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7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5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5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7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7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7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3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53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30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440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9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29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29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93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8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4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2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38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77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86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8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406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29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57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45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7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49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7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1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6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5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2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4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14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66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25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58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6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205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1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54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4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9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96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18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97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7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95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9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90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36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58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20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45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91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97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41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9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6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76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7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48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8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77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43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4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9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93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5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429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16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13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9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3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54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61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3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0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5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1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1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5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399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32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8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7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34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89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37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95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4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83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50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70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3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94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3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5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9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28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6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8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22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6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29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26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12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3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99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9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84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6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50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86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46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8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087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9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6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12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16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96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08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38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58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86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70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99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944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0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19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74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26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81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2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9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48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6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7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5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58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16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374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1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39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5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9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02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94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223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76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4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2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6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5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98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01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92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1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46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3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64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3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329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1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647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5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65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87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00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82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5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2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80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3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0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73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14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46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2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5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4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5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4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2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27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45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9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12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18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058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4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33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7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81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30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37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43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8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5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89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59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8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99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8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7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0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06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64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12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09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90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31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1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847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0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7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1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4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62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4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4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89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0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8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77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1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094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3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02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84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14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5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4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4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0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19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1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82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9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7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1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54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4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4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20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4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5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2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9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7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5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1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60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99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48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4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7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16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63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66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86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71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5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395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8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81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3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ssvu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ssvu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ssvu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chool-collection.informik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3540</Words>
  <Characters>20178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Ресурсный центр</Company>
  <LinksUpToDate>false</LinksUpToDate>
  <CharactersWithSpaces>23671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Абрамова</dc:creator>
  <cp:lastModifiedBy>bogdan</cp:lastModifiedBy>
  <cp:revision>4</cp:revision>
  <cp:lastPrinted>2014-12-16T08:17:00Z</cp:lastPrinted>
  <dcterms:created xsi:type="dcterms:W3CDTF">2015-01-15T11:31:00Z</dcterms:created>
  <dcterms:modified xsi:type="dcterms:W3CDTF">2015-01-15T11:33:00Z</dcterms:modified>
</cp:coreProperties>
</file>