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1" w:rsidRPr="00424B66" w:rsidRDefault="00AE1B92" w:rsidP="00AE1B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24B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</w:t>
      </w:r>
      <w:r w:rsidR="007E5AD1" w:rsidRPr="007E5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равил</w:t>
      </w:r>
      <w:r w:rsidRPr="00424B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</w:t>
      </w:r>
      <w:r w:rsidR="007E5AD1" w:rsidRPr="007E5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, </w:t>
      </w:r>
      <w:r w:rsidRPr="00424B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которые помогут</w:t>
      </w:r>
      <w:r w:rsidR="007E5AD1" w:rsidRPr="007E5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предотвратить потребление </w:t>
      </w:r>
      <w:proofErr w:type="spellStart"/>
      <w:r w:rsidR="007E5AD1" w:rsidRPr="007E5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психоактивных</w:t>
      </w:r>
      <w:proofErr w:type="spellEnd"/>
      <w:r w:rsidR="007E5AD1" w:rsidRPr="007E5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веществ вашим ребенком</w:t>
      </w:r>
    </w:p>
    <w:p w:rsidR="00AE1B92" w:rsidRPr="007E5AD1" w:rsidRDefault="00AE1B92" w:rsidP="00424B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24B66" w:rsidRPr="00424B66" w:rsidRDefault="007E5AD1" w:rsidP="00424B66">
      <w:pPr>
        <w:pStyle w:val="a3"/>
        <w:spacing w:before="0" w:beforeAutospacing="0" w:after="0" w:afterAutospacing="0"/>
        <w:jc w:val="both"/>
        <w:rPr>
          <w:i/>
        </w:rPr>
      </w:pPr>
      <w:r w:rsidRPr="00424B66">
        <w:rPr>
          <w:bCs/>
          <w:i/>
        </w:rPr>
        <w:t>Как при любой болезни, при соблюдении определенных профилактических мер можно уберечь ребенка от потребления табака, алкоголя и наркотиков. Конечно, не все представленные ниже способы легко воплощаются, но в совокупности они дают реальный положительный результат.</w:t>
      </w:r>
      <w:r w:rsidRPr="007E5AD1">
        <w:rPr>
          <w:i/>
        </w:rPr>
        <w:br/>
      </w:r>
      <w:r w:rsidRPr="007E5AD1">
        <w:rPr>
          <w:i/>
        </w:rPr>
        <w:br/>
      </w:r>
      <w:r w:rsidR="00424B66" w:rsidRPr="00424B66">
        <w:rPr>
          <w:rStyle w:val="a4"/>
          <w:i/>
        </w:rPr>
        <w:t>1. Общайтесь друг с другом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Общение — основная человеческая потребность, особенно для родителей и детей. Отсутствие общения с вами заставляет его обращаться к другим людям, которые могли бы с ним поговорить. </w:t>
      </w:r>
      <w:r>
        <w:rPr>
          <w:rStyle w:val="a4"/>
        </w:rPr>
        <w:t>Но кто они и что посоветуют Вашему ребенку? </w:t>
      </w:r>
      <w:r>
        <w:t>Помните об этом, старайтесь быть инициатором откровенного, открытого общения со своим ребенком.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</w:p>
    <w:p w:rsidR="00424B66" w:rsidRPr="00424B66" w:rsidRDefault="00424B66" w:rsidP="00424B66">
      <w:pPr>
        <w:pStyle w:val="a3"/>
        <w:spacing w:before="0" w:beforeAutospacing="0" w:after="0" w:afterAutospacing="0"/>
        <w:jc w:val="both"/>
        <w:rPr>
          <w:i/>
        </w:rPr>
      </w:pPr>
      <w:r w:rsidRPr="00424B66">
        <w:rPr>
          <w:rStyle w:val="a4"/>
          <w:i/>
        </w:rPr>
        <w:t>2. Выслушивайте друг друга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Умение слушать — основа эффективного общения, но делать это не так легко, как может показаться со стороны. Не надо настаивать, чтобы ребенок выслушивал и принимал ваши представления о чем-либо. Важно знать, чем именно занят ваш ребенок. Иногда внешнее отсутствие каких-либо не желательных действий скрывает за собой вредное занятие. Например, подросток ведет себя тихо, не грубит, не пропускает уроков. Ну, а чем он занимается? Ведь употребляющие наркотические вещества и являются «тихими» в отличие от тех, кто употребляет алкоголь.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Поощряя ребенка, поддерживайте разговор, демонстрируйте вашу заинтересованность в том, что он вам рассказывает. Например, спросите: «А что было дальше?» или «Расскажи мне об этом…» или «Что ты об этом думаешь?»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</w:p>
    <w:p w:rsidR="00424B66" w:rsidRPr="00424B66" w:rsidRDefault="00424B66" w:rsidP="00424B66">
      <w:pPr>
        <w:pStyle w:val="a3"/>
        <w:spacing w:before="0" w:beforeAutospacing="0" w:after="0" w:afterAutospacing="0"/>
        <w:jc w:val="both"/>
        <w:rPr>
          <w:i/>
        </w:rPr>
      </w:pPr>
      <w:r w:rsidRPr="00424B66">
        <w:rPr>
          <w:rStyle w:val="a4"/>
          <w:i/>
        </w:rPr>
        <w:t>3. Ставьте себя на его место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Подростку часто кажется, что его проблемы никто и никогда не переживал. Было бы неплохо показать, что вы осознаете, насколько ему сложно. Договоритесь, что он может обратиться к вам в любой момент, когда ему это действительно необходимо. Главное, чтобы ребенок чувствовал, что вам всегда интересно, что с ним происходит. Если Вам удастся стать своему ребенку </w:t>
      </w:r>
      <w:r>
        <w:rPr>
          <w:rStyle w:val="a4"/>
        </w:rPr>
        <w:t>другом, </w:t>
      </w:r>
      <w:r>
        <w:t>вы будете самым счастливым родителем!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</w:p>
    <w:p w:rsidR="00424B66" w:rsidRPr="00424B66" w:rsidRDefault="00424B66" w:rsidP="00424B66">
      <w:pPr>
        <w:pStyle w:val="a3"/>
        <w:spacing w:before="0" w:beforeAutospacing="0" w:after="0" w:afterAutospacing="0"/>
        <w:jc w:val="both"/>
        <w:rPr>
          <w:i/>
        </w:rPr>
      </w:pPr>
      <w:r w:rsidRPr="00424B66">
        <w:rPr>
          <w:rStyle w:val="a4"/>
          <w:i/>
        </w:rPr>
        <w:t>4. Проводите время вместе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Очень важно, когда родители умеют вместе заниматься спортом, музыкой, рисованием или иным способом устраивать с ребенком совместный досуг или вашу совместную деятельность. Это необязательно должно быть нечто особенное. Пусть это будет поход в кино, на стадион, на рыбалку, за грибами или просто совместный просмотр телевизионных передач. Для ребенка важно иметь интересы, 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462E3B" w:rsidRDefault="00462E3B" w:rsidP="00424B66">
      <w:pPr>
        <w:pStyle w:val="a3"/>
        <w:spacing w:before="0" w:beforeAutospacing="0" w:after="0" w:afterAutospacing="0"/>
        <w:jc w:val="both"/>
      </w:pPr>
    </w:p>
    <w:p w:rsidR="00424B66" w:rsidRPr="00462E3B" w:rsidRDefault="00424B66" w:rsidP="00424B66">
      <w:pPr>
        <w:pStyle w:val="a3"/>
        <w:spacing w:before="0" w:beforeAutospacing="0" w:after="0" w:afterAutospacing="0"/>
        <w:jc w:val="both"/>
        <w:rPr>
          <w:i/>
        </w:rPr>
      </w:pPr>
      <w:r w:rsidRPr="00462E3B">
        <w:rPr>
          <w:rStyle w:val="a4"/>
          <w:i/>
        </w:rPr>
        <w:t>5. Дружите с его друзьями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Очень часто ребенок впервые пробует ПАВ в кругу друзей. Порой друзья оказывают </w:t>
      </w:r>
      <w:r>
        <w:rPr>
          <w:u w:val="single"/>
        </w:rPr>
        <w:t>огромное влияние на поступки</w:t>
      </w:r>
      <w:r>
        <w:t> вашего ребенка. Он может испытывать </w:t>
      </w:r>
      <w:r>
        <w:rPr>
          <w:u w:val="single"/>
        </w:rPr>
        <w:t>очень сильное давление со стороны друзей</w:t>
      </w:r>
      <w:r>
        <w:t xml:space="preserve"> и поддаваться чувству единения с толпой. Именно от окружения во многом зависит поведение детей, их отношение к старшим, к своим обязанностям, к школе и так далее. Кроме того: в этом возрасте весьма велика тяга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экспериментам. Дети пробуют курить, пить. У многих в будущем это может стать привычкой.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Поэтому важно в этот период — постараться принять участие в организации досуга </w:t>
      </w:r>
      <w:r>
        <w:rPr>
          <w:u w:val="single"/>
        </w:rPr>
        <w:t>друзей своего</w:t>
      </w:r>
      <w:r>
        <w:t> </w:t>
      </w:r>
      <w:r>
        <w:rPr>
          <w:u w:val="single"/>
        </w:rPr>
        <w:t>ребенка,</w:t>
      </w:r>
      <w:r>
        <w:t xml:space="preserve"> то есть их тоже привлечь к занятиям спортом либо </w:t>
      </w:r>
      <w:r>
        <w:lastRenderedPageBreak/>
        <w:t>творчеством, даже путем внесения денежной платы за таких ребят, если они из неблагополучных семей. Таким образом, вы окажете помощь не только другим детям, но в первую очередь — своему ребенку.</w:t>
      </w:r>
    </w:p>
    <w:p w:rsidR="00462E3B" w:rsidRDefault="00462E3B" w:rsidP="00424B66">
      <w:pPr>
        <w:pStyle w:val="a3"/>
        <w:spacing w:before="0" w:beforeAutospacing="0" w:after="0" w:afterAutospacing="0"/>
        <w:jc w:val="both"/>
      </w:pPr>
    </w:p>
    <w:p w:rsidR="00424B66" w:rsidRPr="00462E3B" w:rsidRDefault="00424B66" w:rsidP="00424B66">
      <w:pPr>
        <w:pStyle w:val="a3"/>
        <w:spacing w:before="0" w:beforeAutospacing="0" w:after="0" w:afterAutospacing="0"/>
        <w:jc w:val="both"/>
        <w:rPr>
          <w:i/>
        </w:rPr>
      </w:pPr>
      <w:r w:rsidRPr="00462E3B">
        <w:rPr>
          <w:rStyle w:val="a4"/>
          <w:i/>
        </w:rPr>
        <w:t>6. Помните, что ваш ребенок уникален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Любой ребенок хочет чувствовать себя </w:t>
      </w:r>
      <w:r>
        <w:rPr>
          <w:u w:val="single"/>
        </w:rPr>
        <w:t>значимым, особенным и нужным.</w:t>
      </w:r>
      <w:r>
        <w:t xml:space="preserve"> Вы можете помочь своему ребенку развить положительные качества и в дальнейшем опираться на них. Когда ребенок чувствует, что достиг чего-то, и вы радуетесь его достижениям, повышается уровень его самооценки. А это, в свою очередь, заставляет ребенка заниматься более полезными и важными делами, чем употребление наркотиков. </w:t>
      </w:r>
      <w:proofErr w:type="gramStart"/>
      <w:r>
        <w:t>Представьте, что будет с вами, если 37 раз в сутки к вам будут обращаться в повелительном тоне, 42 раза — в увещевательном, 50 — в обвинительном?…</w:t>
      </w:r>
      <w:proofErr w:type="gramEnd"/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 xml:space="preserve">Цифры не преувеличены: таковы они в среднем у родителей, дети которых имеют наибольшие шансы стать невротиками и психопатами. Ребенку нужен отдых от приказаний, распоряжений, уговоров, похвал, порицаний. Нужен </w:t>
      </w:r>
      <w:proofErr w:type="gramStart"/>
      <w:r>
        <w:t>отдых</w:t>
      </w:r>
      <w:proofErr w:type="gramEnd"/>
      <w:r>
        <w:t xml:space="preserve"> и от </w:t>
      </w:r>
      <w:proofErr w:type="gramStart"/>
      <w:r>
        <w:t>каких</w:t>
      </w:r>
      <w:proofErr w:type="gramEnd"/>
      <w:r>
        <w:t xml:space="preserve"> бы то ни было воздействий и обращений!</w:t>
      </w:r>
    </w:p>
    <w:p w:rsidR="00462E3B" w:rsidRDefault="00462E3B" w:rsidP="00424B66">
      <w:pPr>
        <w:pStyle w:val="a3"/>
        <w:spacing w:before="0" w:beforeAutospacing="0" w:after="0" w:afterAutospacing="0"/>
        <w:jc w:val="both"/>
      </w:pPr>
    </w:p>
    <w:p w:rsidR="00424B66" w:rsidRPr="00462E3B" w:rsidRDefault="00424B66" w:rsidP="00424B66">
      <w:pPr>
        <w:pStyle w:val="a3"/>
        <w:spacing w:before="0" w:beforeAutospacing="0" w:after="0" w:afterAutospacing="0"/>
        <w:jc w:val="both"/>
        <w:rPr>
          <w:i/>
        </w:rPr>
      </w:pPr>
      <w:r w:rsidRPr="00462E3B">
        <w:rPr>
          <w:rStyle w:val="a4"/>
          <w:i/>
        </w:rPr>
        <w:t>7. Подавайте пример</w:t>
      </w:r>
    </w:p>
    <w:p w:rsidR="00424B66" w:rsidRDefault="00424B66" w:rsidP="00424B66">
      <w:pPr>
        <w:pStyle w:val="a3"/>
        <w:spacing w:before="0" w:beforeAutospacing="0" w:after="0" w:afterAutospacing="0"/>
        <w:jc w:val="both"/>
      </w:pPr>
      <w:r>
        <w:t>Алкоголь, табак и медицинские препараты используются многими людьми. Конечно, употребление любого из вышеуказанных веществ законно, но здесь очень </w:t>
      </w:r>
      <w:r>
        <w:rPr>
          <w:u w:val="single"/>
        </w:rPr>
        <w:t>важен родительский пример. </w:t>
      </w:r>
      <w:r>
        <w:t xml:space="preserve">Родительское пристрастие к алкоголю и декларируемый запрет на него для детей дает повод обвинить вас в неискренности, в «двойной морали». Помните, что ваше употребление, так называемых, »разрешенных» </w:t>
      </w:r>
      <w:proofErr w:type="spellStart"/>
      <w:r>
        <w:t>психоактивных</w:t>
      </w:r>
      <w:proofErr w:type="spellEnd"/>
      <w:r>
        <w:t xml:space="preserve"> веществ открывает дверь детям и для «запрещенных». Несовершенные, мы не можем вырастить совершенных детей. </w:t>
      </w:r>
      <w:r>
        <w:rPr>
          <w:u w:val="single"/>
        </w:rPr>
        <w:t>Ну не можем, не можем, не бывает этого — и с вами не будет, если вы стремитесь к идеалу в ребенке, а не в себе!</w:t>
      </w:r>
    </w:p>
    <w:p w:rsidR="00424B66" w:rsidRDefault="00424B66" w:rsidP="00424B66">
      <w:pPr>
        <w:spacing w:after="0" w:line="240" w:lineRule="auto"/>
        <w:jc w:val="both"/>
      </w:pPr>
    </w:p>
    <w:p w:rsidR="00C86CB2" w:rsidRPr="00462E3B" w:rsidRDefault="00462E3B" w:rsidP="00462E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E3B">
        <w:rPr>
          <w:rFonts w:ascii="Times New Roman" w:hAnsi="Times New Roman" w:cs="Times New Roman"/>
          <w:sz w:val="24"/>
          <w:szCs w:val="24"/>
        </w:rPr>
        <w:t>Источник: http://www.konakovo.org/zashhitim-nashix-detej-ot-narkotikov/</w:t>
      </w:r>
    </w:p>
    <w:p w:rsidR="00462E3B" w:rsidRPr="00462E3B" w:rsidRDefault="00462E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462E3B" w:rsidRPr="00462E3B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282"/>
    <w:multiLevelType w:val="multilevel"/>
    <w:tmpl w:val="3D0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5AD1"/>
    <w:rsid w:val="003C6B6C"/>
    <w:rsid w:val="00424B66"/>
    <w:rsid w:val="00462E3B"/>
    <w:rsid w:val="007E5AD1"/>
    <w:rsid w:val="00AE1B92"/>
    <w:rsid w:val="00C8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</w:style>
  <w:style w:type="paragraph" w:styleId="2">
    <w:name w:val="heading 2"/>
    <w:basedOn w:val="a"/>
    <w:link w:val="20"/>
    <w:uiPriority w:val="9"/>
    <w:qFormat/>
    <w:rsid w:val="007E5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2015-05-19T05:08:00Z</dcterms:created>
  <dcterms:modified xsi:type="dcterms:W3CDTF">2015-05-19T05:52:00Z</dcterms:modified>
</cp:coreProperties>
</file>